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9" w:rsidRPr="00144A69" w:rsidRDefault="00684F0B" w:rsidP="00504DCD">
      <w:pPr>
        <w:jc w:val="center"/>
        <w:rPr>
          <w:b/>
          <w:color w:val="000000"/>
        </w:rPr>
      </w:pPr>
      <w:r w:rsidRPr="00684F0B">
        <w:rPr>
          <w:noProof/>
          <w:color w:val="000000"/>
        </w:rPr>
        <w:pict>
          <v:rect id="Прямоугольник 10" o:spid="_x0000_s1026" style="position:absolute;left:0;text-align:left;margin-left:-6.4pt;margin-top:-34.95pt;width:491.15pt;height:1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">
            <v:textbox style="mso-next-textbox:#Прямоугольник 10">
              <w:txbxContent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МБОУ «Красногвардейская гимназия»</w:t>
                  </w:r>
                </w:p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Красногвардейского района Оренбургской области</w:t>
                  </w:r>
                </w:p>
                <w:p w:rsidR="005E5938" w:rsidRDefault="005E5938" w:rsidP="00144A69">
                  <w:pPr>
                    <w:rPr>
                      <w:bCs/>
                      <w:i/>
                    </w:rPr>
                  </w:pPr>
                </w:p>
                <w:p w:rsidR="005E5938" w:rsidRDefault="005E5938" w:rsidP="00144A69">
                  <w:pPr>
                    <w:jc w:val="center"/>
                    <w:rPr>
                      <w:b/>
                      <w:bCs/>
                      <w:i/>
                      <w:sz w:val="32"/>
                    </w:rPr>
                  </w:pPr>
                </w:p>
                <w:p w:rsidR="005E5938" w:rsidRPr="003E00E1" w:rsidRDefault="005E5938" w:rsidP="003E00E1">
                  <w:pPr>
                    <w:jc w:val="center"/>
                    <w:rPr>
                      <w:rFonts w:ascii="Calibri" w:eastAsia="Calibri" w:hAnsi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>«Педагогические инновации, педагогический опыт и эксперимент в пр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цессе модернизации районной системы образования»</w:t>
                  </w:r>
                </w:p>
              </w:txbxContent>
            </v:textbox>
          </v:rect>
        </w:pict>
      </w:r>
      <w:r w:rsidRPr="00684F0B">
        <w:rPr>
          <w:noProof/>
          <w:color w:val="000000"/>
        </w:rPr>
        <w:pict>
          <v:group id="Группа 4" o:spid="_x0000_s1027" style="position:absolute;left:0;text-align:left;margin-left:357pt;margin-top:-18pt;width:230.4pt;height:841.9pt;z-index:-251658752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" o:allowincell="f">
            <v:rect id="Rectangle 6" o:spid="_x0000_s1028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color="white [3201]" strokecolor="#92cddc [1944]" strokeweight="1pt">
              <v:fill opacity="52428f" color2="#b6dde8 [1304]" focusposition="1" focussize="" focus="100%" type="gradient"/>
              <v:shadow on="t" type="perspective" color="#205867 [1608]" opacity=".5" offset="1pt" offset2="-3pt"/>
              <v:textbox style="mso-next-textbox:#Rectangle 6" inset="28.8pt,14.4pt,14.4pt,14.4pt">
                <w:txbxContent>
                  <w:p w:rsidR="005E5938" w:rsidRDefault="005E5938" w:rsidP="00144A69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group id="Group 3" o:spid="_x0000_s1029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4" o:spid="_x0000_s1030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OMMA&#10;AADaAAAADwAAAGRycy9kb3ducmV2LnhtbESPQWvCQBSE74X+h+UVeqsbPUiJboJUWqRQSFTE4yP7&#10;TGKzb8PuNkn/fbcgeBxm5htmnU+mEwM531pWMJ8lIIgrq1uuFRwP7y+vIHxA1thZJgW/5CHPHh/W&#10;mGo7cknDPtQiQtinqKAJoU+l9FVDBv3M9sTRu1hnMETpaqkdjhFuOrlIkqU02HJcaLCnt4aq7/2P&#10;UVBgcTaH7e7YXT9K8+VaXJyun0o9P02bFYhAU7iHb+2dVrCE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jOMMAAADaAAAADwAAAAAAAAAAAAAAAACYAgAAZHJzL2Rv&#10;d25yZXYueG1sUEsFBgAAAAAEAAQA9QAAAIgDAAAAAA==&#10;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</v:rect>
              <v:rect id="Rectangle 5" o:spid="_x0000_s1031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8CscA&#10;AADaAAAADwAAAGRycy9kb3ducmV2LnhtbESPT2sCMRTE70K/Q3iFXqRmW6rVrVG0IKh48F8Lvb1u&#10;Xne3bl6WTarptzeC4HGYmd8ww3EwlThS40rLCp46CQjizOqScwX73eyxD8J5ZI2VZVLwTw7Go7vW&#10;EFNtT7yh49bnIkLYpaig8L5OpXRZQQZdx9bE0fuxjUEfZZNL3eApwk0ln5OkJw2WHBcKrOm9oOyw&#10;/TMKpt3ler96CZ+T3++PwSBpL75Cu6vUw32YvIHwFPwtfG3PtYJXuFyJN0C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z/ArHAAAA2gAAAA8AAAAAAAAAAAAAAAAAmAIAAGRy&#10;cy9kb3ducmV2LnhtbFBLBQYAAAAABAAEAPUAAACMAwAAAAA=&#10;" fillcolor="#9bbb59" stroked="f" strokecolor="white" strokeweight="1pt">
                <v:fill r:id="rId7" o:title="" opacity="52428f" o:opacity2="52428f" type="pattern"/>
                <v:shadow color="#d8d8d8" offset="3pt,3pt"/>
              </v:rect>
            </v:group>
            <v:rect id="Rectangle 7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E8sMA&#10;AADaAAAADwAAAGRycy9kb3ducmV2LnhtbESPQWsCMRSE70L/Q3hCL1KTVih1NUopLejF4raIx7eb&#10;52Zx87Jsom7/fSMIHoeZ+YaZL3vXiDN1ofas4XmsQBCX3tRcafj9+Xp6AxEissHGM2n4owDLxcNg&#10;jpnxF97SOY+VSBAOGWqwMbaZlKG05DCMfUucvIPvHMYku0qaDi8J7hr5otSrdFhzWrDY0oel8pif&#10;nIZv2tnJeloUn2pzLPZ7FUeGjNaPw/59BiJSH+/hW3tlNEzhe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6E8sMAAADaAAAADwAAAAAAAAAAAAAAAACYAgAAZHJzL2Rv&#10;d25yZXYueG1sUEsFBgAAAAAEAAQA9QAAAIgDAAAAAA==&#10;" filled="f" stroked="f" strokecolor="white" strokeweight="1pt">
              <v:fill opacity="52428f"/>
              <v:textbox style="mso-next-textbox:#Rectangle 7" inset="28.8pt,14.4pt,14.4pt,14.4pt">
                <w:txbxContent>
                  <w:p w:rsidR="005E5938" w:rsidRDefault="005E5938" w:rsidP="00144A69">
                    <w:pPr>
                      <w:ind w:left="-2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Автор опыта: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</w:p>
                  <w:p w:rsidR="005E5938" w:rsidRDefault="00D546C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Унру Марина Анатольевна</w:t>
                    </w:r>
                    <w:r w:rsidR="005E5938">
                      <w:rPr>
                        <w:sz w:val="32"/>
                      </w:rPr>
                      <w:t xml:space="preserve">, </w:t>
                    </w:r>
                  </w:p>
                  <w:p w:rsidR="00D546C4" w:rsidRDefault="00D546C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учитель русского языка и литературы </w:t>
                    </w:r>
                  </w:p>
                  <w:p w:rsidR="005E5938" w:rsidRDefault="00D546C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первой</w:t>
                    </w:r>
                    <w:r w:rsidR="005E5938">
                      <w:rPr>
                        <w:sz w:val="32"/>
                      </w:rPr>
                      <w:t xml:space="preserve"> квалификационной категории МБОУ 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«Красногвардейская </w:t>
                    </w:r>
                  </w:p>
                  <w:p w:rsidR="005E5938" w:rsidRDefault="005E5938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гимназия»</w:t>
                    </w: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rPr>
                        <w:sz w:val="32"/>
                      </w:rPr>
                    </w:pPr>
                  </w:p>
                  <w:p w:rsidR="005E5938" w:rsidRDefault="005E5938" w:rsidP="00144A69">
                    <w:pPr>
                      <w:pStyle w:val="a8"/>
                      <w:spacing w:line="360" w:lineRule="auto"/>
                      <w:rPr>
                        <w:rFonts w:ascii="Times New Roman" w:eastAsia="Times New Roman" w:hAnsi="Times New Roman"/>
                        <w:color w:val="FFFFFF"/>
                        <w:sz w:val="24"/>
                        <w:szCs w:val="24"/>
                        <w:lang w:eastAsia="ru-RU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684F0B" w:rsidP="00144A69">
      <w:pPr>
        <w:ind w:firstLine="709"/>
        <w:jc w:val="center"/>
        <w:rPr>
          <w:b/>
          <w:color w:val="000000"/>
        </w:rPr>
      </w:pPr>
      <w:r w:rsidRPr="00684F0B">
        <w:rPr>
          <w:noProof/>
          <w:color w:val="000000"/>
        </w:rPr>
        <w:pict>
          <v:rect id="Прямоугольник 3" o:spid="_x0000_s1033" style="position:absolute;left:0;text-align:left;margin-left:42.45pt;margin-top:187.65pt;width:533.65pt;height:118.6pt;z-index:251658752;visibility:visible;mso-width-percent:900;mso-height-percent:73;mso-position-horizontal-relative:page;mso-position-vertical-relative:page;mso-width-percent:900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5E5938" w:rsidRDefault="005E5938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  <w:r>
                    <w:rPr>
                      <w:b/>
                      <w:color w:val="FFFFFF"/>
                      <w:sz w:val="40"/>
                      <w:szCs w:val="36"/>
                    </w:rPr>
                    <w:t>Опыт работы</w:t>
                  </w:r>
                </w:p>
                <w:p w:rsidR="005E5938" w:rsidRDefault="005E5938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</w:p>
                <w:p w:rsidR="00D546C4" w:rsidRDefault="005E5938" w:rsidP="00D546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«</w:t>
                  </w:r>
                  <w:r w:rsidR="00D546C4" w:rsidRPr="00D546C4">
                    <w:rPr>
                      <w:b/>
                      <w:color w:val="FFFFFF" w:themeColor="background1"/>
                      <w:sz w:val="36"/>
                    </w:rPr>
                    <w:t xml:space="preserve">Развитие творческих способностей учащихся </w:t>
                  </w:r>
                </w:p>
                <w:p w:rsidR="005E5938" w:rsidRDefault="00D546C4" w:rsidP="00D546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D546C4">
                    <w:rPr>
                      <w:b/>
                      <w:color w:val="FFFFFF" w:themeColor="background1"/>
                      <w:sz w:val="36"/>
                    </w:rPr>
                    <w:t>на уроках русского языка и литературы</w:t>
                  </w:r>
                  <w:r w:rsidR="005E5938">
                    <w:rPr>
                      <w:b/>
                      <w:bCs/>
                      <w:color w:val="FFFFFF"/>
                      <w:sz w:val="36"/>
                      <w:szCs w:val="36"/>
                    </w:rPr>
                    <w:t>»</w:t>
                  </w:r>
                </w:p>
                <w:p w:rsidR="005E5938" w:rsidRDefault="005E5938" w:rsidP="00144A69">
                  <w:pPr>
                    <w:rPr>
                      <w:b/>
                      <w:i/>
                      <w:color w:val="FFFFFF"/>
                      <w:sz w:val="40"/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5E5938" w:rsidP="00144A69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124460</wp:posOffset>
            </wp:positionV>
            <wp:extent cx="2283460" cy="3432810"/>
            <wp:effectExtent l="19050" t="0" r="2540" b="0"/>
            <wp:wrapThrough wrapText="bothSides">
              <wp:wrapPolygon edited="0">
                <wp:start x="-180" y="0"/>
                <wp:lineTo x="-180" y="21456"/>
                <wp:lineTo x="21624" y="21456"/>
                <wp:lineTo x="21624" y="0"/>
                <wp:lineTo x="-180" y="0"/>
              </wp:wrapPolygon>
            </wp:wrapThrough>
            <wp:docPr id="1" name="Рисунок 1" descr="Панин Петр Васильеви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ин Петр Васильевич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4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684F0B" w:rsidP="00144A69">
      <w:pPr>
        <w:ind w:firstLine="709"/>
        <w:jc w:val="center"/>
        <w:rPr>
          <w:b/>
          <w:color w:val="000000"/>
        </w:rPr>
      </w:pPr>
      <w:r w:rsidRPr="00684F0B">
        <w:rPr>
          <w:noProof/>
          <w:color w:val="000000"/>
        </w:rPr>
        <w:pict>
          <v:rect id="Прямоугольник 1" o:spid="_x0000_s1034" style="position:absolute;left:0;text-align:left;margin-left:76.7pt;margin-top:10.3pt;width:194.4pt;height:3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">
            <v:textbox>
              <w:txbxContent>
                <w:p w:rsidR="005E5938" w:rsidRDefault="005E5938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с. Донское, 2025</w:t>
                  </w:r>
                </w:p>
              </w:txbxContent>
            </v:textbox>
          </v:rect>
        </w:pict>
      </w:r>
    </w:p>
    <w:p w:rsidR="00D546C4" w:rsidRPr="00C37701" w:rsidRDefault="00D546C4" w:rsidP="00D546C4">
      <w:pPr>
        <w:pStyle w:val="c5"/>
        <w:shd w:val="clear" w:color="auto" w:fill="FFFFFF"/>
        <w:spacing w:before="0" w:beforeAutospacing="0" w:after="0" w:afterAutospacing="0"/>
        <w:ind w:left="3402" w:firstLine="284"/>
        <w:contextualSpacing/>
        <w:jc w:val="right"/>
        <w:rPr>
          <w:i/>
        </w:rPr>
      </w:pPr>
      <w:r w:rsidRPr="00C37701">
        <w:rPr>
          <w:rStyle w:val="c1"/>
          <w:i/>
        </w:rPr>
        <w:lastRenderedPageBreak/>
        <w:t>Каждый неразвитый человек – карикатура на самого себя, и степень духовной развитости определяется и</w:t>
      </w:r>
      <w:r w:rsidRPr="00C37701">
        <w:rPr>
          <w:rStyle w:val="c1"/>
          <w:i/>
        </w:rPr>
        <w:t>с</w:t>
      </w:r>
      <w:r w:rsidRPr="00C37701">
        <w:rPr>
          <w:rStyle w:val="c1"/>
          <w:i/>
        </w:rPr>
        <w:t>ключительно способностью творить, выражать себя и мир вокруг.</w:t>
      </w:r>
    </w:p>
    <w:p w:rsidR="00D546C4" w:rsidRPr="00C37701" w:rsidRDefault="00D546C4" w:rsidP="00D546C4">
      <w:pPr>
        <w:pStyle w:val="c14"/>
        <w:shd w:val="clear" w:color="auto" w:fill="FFFFFF"/>
        <w:spacing w:before="0" w:beforeAutospacing="0" w:after="0" w:afterAutospacing="0"/>
        <w:ind w:firstLine="851"/>
        <w:contextualSpacing/>
        <w:jc w:val="right"/>
      </w:pPr>
      <w:r w:rsidRPr="00C37701">
        <w:rPr>
          <w:rStyle w:val="c1"/>
        </w:rPr>
        <w:t>Ф. Шлегель,</w:t>
      </w:r>
    </w:p>
    <w:p w:rsidR="00D546C4" w:rsidRPr="00C37701" w:rsidRDefault="00D546C4" w:rsidP="00D546C4">
      <w:pPr>
        <w:pStyle w:val="c14"/>
        <w:shd w:val="clear" w:color="auto" w:fill="FFFFFF"/>
        <w:spacing w:before="0" w:beforeAutospacing="0" w:after="0" w:afterAutospacing="0"/>
        <w:ind w:firstLine="851"/>
        <w:contextualSpacing/>
        <w:jc w:val="right"/>
        <w:rPr>
          <w:rStyle w:val="c1"/>
        </w:rPr>
      </w:pPr>
      <w:r w:rsidRPr="00C37701">
        <w:rPr>
          <w:rStyle w:val="c1"/>
        </w:rPr>
        <w:t>немецкий историк литературы</w:t>
      </w:r>
    </w:p>
    <w:p w:rsidR="00D546C4" w:rsidRPr="00C37701" w:rsidRDefault="00D546C4" w:rsidP="00D546C4">
      <w:pPr>
        <w:pStyle w:val="c14"/>
        <w:shd w:val="clear" w:color="auto" w:fill="FFFFFF"/>
        <w:spacing w:before="0" w:beforeAutospacing="0" w:after="0" w:afterAutospacing="0"/>
        <w:ind w:firstLine="851"/>
        <w:contextualSpacing/>
        <w:jc w:val="both"/>
      </w:pP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В современном мире растёт потребность в творческих личностях, которые умеют мыслить нестандартно и находить оригинальные решения сложных задач. Поэтому важно выбрать и разработать методы, которые помогут формировать творческое мышление, так как старые подходы уже не соответствуют образовательной модели нового тысячелетия.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Творчество — это деятельность, в результате которой создаются новые и ун</w:t>
      </w:r>
      <w:r w:rsidRPr="00C37701">
        <w:t>и</w:t>
      </w:r>
      <w:r w:rsidRPr="00C37701">
        <w:t>кальные продукты, имеющие ценность для общества. Суть творчества заключается в ум</w:t>
      </w:r>
      <w:r w:rsidRPr="00C37701">
        <w:t>е</w:t>
      </w:r>
      <w:r w:rsidRPr="00C37701">
        <w:t>нии предвидеть результаты своей работы и формулировать гипотезы, близкие к реальн</w:t>
      </w:r>
      <w:r w:rsidRPr="00C37701">
        <w:t>о</w:t>
      </w:r>
      <w:r w:rsidRPr="00C37701">
        <w:t>сти, с помощью мыслительных усилий.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hd w:val="clear" w:color="auto" w:fill="FFFFFF"/>
        </w:rPr>
      </w:pPr>
      <w:r w:rsidRPr="00C37701">
        <w:rPr>
          <w:shd w:val="clear" w:color="auto" w:fill="FFFFFF"/>
        </w:rPr>
        <w:t>Задатки творческих способностей присущи любому ребенку. Нужно суметь ра</w:t>
      </w:r>
      <w:r w:rsidRPr="00C37701">
        <w:rPr>
          <w:shd w:val="clear" w:color="auto" w:fill="FFFFFF"/>
        </w:rPr>
        <w:t>с</w:t>
      </w:r>
      <w:r w:rsidRPr="00C37701">
        <w:rPr>
          <w:shd w:val="clear" w:color="auto" w:fill="FFFFFF"/>
        </w:rPr>
        <w:t>крыть и развить их. Выпускники средних школ должны не только овладевать материалом школьных программ, но и уметь творчески применять его, находить решение любой пр</w:t>
      </w:r>
      <w:r w:rsidRPr="00C37701">
        <w:rPr>
          <w:shd w:val="clear" w:color="auto" w:fill="FFFFFF"/>
        </w:rPr>
        <w:t>о</w:t>
      </w:r>
      <w:r w:rsidRPr="00C37701">
        <w:rPr>
          <w:shd w:val="clear" w:color="auto" w:fill="FFFFFF"/>
        </w:rPr>
        <w:t>блемы. Это возможно только в результате педагогической деятельности, создающей усл</w:t>
      </w:r>
      <w:r w:rsidRPr="00C37701">
        <w:rPr>
          <w:shd w:val="clear" w:color="auto" w:fill="FFFFFF"/>
        </w:rPr>
        <w:t>о</w:t>
      </w:r>
      <w:r w:rsidRPr="00C37701">
        <w:rPr>
          <w:shd w:val="clear" w:color="auto" w:fill="FFFFFF"/>
        </w:rPr>
        <w:t>вия для творческого развития учащихся.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hd w:val="clear" w:color="auto" w:fill="FFFFFF"/>
        </w:rPr>
      </w:pPr>
      <w:r w:rsidRPr="00C37701">
        <w:rPr>
          <w:shd w:val="clear" w:color="auto" w:fill="FFFFFF"/>
        </w:rPr>
        <w:t>Учебные предметы «Русский язык» и «Литература» играют важную роль в школьном образовании. На всех этапах урока можно использовать творческие задания.  Но все ли могут справиться с подобными заданиями? Конечно же, нет! Даже «сильные» учащиеся, с лёгкостью пишущие изложения, тесты, столкнувшись с творческими зад</w:t>
      </w:r>
      <w:r w:rsidRPr="00C37701">
        <w:rPr>
          <w:shd w:val="clear" w:color="auto" w:fill="FFFFFF"/>
        </w:rPr>
        <w:t>а</w:t>
      </w:r>
      <w:r w:rsidRPr="00C37701">
        <w:rPr>
          <w:shd w:val="clear" w:color="auto" w:fill="FFFFFF"/>
        </w:rPr>
        <w:t>ниями, теряются, не находят нужных слов, чтобы выразить свои мысли. Да и на олимпи</w:t>
      </w:r>
      <w:r w:rsidRPr="00C37701">
        <w:rPr>
          <w:shd w:val="clear" w:color="auto" w:fill="FFFFFF"/>
        </w:rPr>
        <w:t>а</w:t>
      </w:r>
      <w:r w:rsidRPr="00C37701">
        <w:rPr>
          <w:shd w:val="clear" w:color="auto" w:fill="FFFFFF"/>
        </w:rPr>
        <w:t>дах баллы теряются там, где ученики сталкиваются с творчеством, где нужно применить нестандартное решение.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На это есть несколько причин.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Во-первых, дети стали меньше читать и играть в ролевые игры, поэтому у многих не развиты воображение и фантазия.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Во-вторых, речь детей скудна, словарный запас ограничен. Они не могут выр</w:t>
      </w:r>
      <w:r w:rsidRPr="00C37701">
        <w:t>а</w:t>
      </w:r>
      <w:r w:rsidRPr="00C37701">
        <w:t>зить свои мысли и сформулировать идеи. Из-за этого они часто чувствуют неуверенность и страдают от комплексов.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Однако я убеждена, что каждый ребёнок имеет творческие способности, которые нужно раскрыть и развить.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Умение создавать свой оригинальный текст и владеть устной и письменной речью поможет детям занять достойное место в обществе, развить коммуникативные навыки и научиться понимать других людей.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Поэтому я считаю проблему развития творческих способностей актуальной.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rPr>
          <w:b/>
          <w:bCs/>
          <w:spacing w:val="-6"/>
          <w:u w:val="single"/>
        </w:rPr>
        <w:t>Цель опыта</w:t>
      </w:r>
      <w:r w:rsidRPr="00C37701">
        <w:rPr>
          <w:spacing w:val="-6"/>
        </w:rPr>
        <w:t>: развитие творческих способностей учащихся и воспитание активной творческой личности на основе создания максимально благоприятных условий для развития и формирования творческих способностей каждого, выявление и использование в учебной де</w:t>
      </w:r>
      <w:r w:rsidRPr="00C37701">
        <w:rPr>
          <w:spacing w:val="-6"/>
        </w:rPr>
        <w:t>я</w:t>
      </w:r>
      <w:r w:rsidRPr="00C37701">
        <w:rPr>
          <w:spacing w:val="-6"/>
        </w:rPr>
        <w:t>тельности индивидуальных способностей учеников.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rPr>
          <w:b/>
          <w:bCs/>
          <w:u w:val="single"/>
        </w:rPr>
        <w:t>Задачи учителя: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t>1.     Развитие креативного мышления.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t>2.     Развитие творческой самостоятельности учеников.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t>3.     Воспитание творческой личности.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t>Творчество, или креативность, — это умение удивляться и познавать мир, нах</w:t>
      </w:r>
      <w:r w:rsidRPr="00C37701">
        <w:t>о</w:t>
      </w:r>
      <w:r w:rsidRPr="00C37701">
        <w:t>дить решения в нестандартных ситуациях и стремиться к новым открытиям. Это также способность глубоко осознавать свой опыт.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t>Психологи считают, что творческая деятельность требует баланса трёх типов сп</w:t>
      </w:r>
      <w:r w:rsidRPr="00C37701">
        <w:t>о</w:t>
      </w:r>
      <w:r w:rsidRPr="00C37701">
        <w:t>собностей:</w:t>
      </w:r>
    </w:p>
    <w:p w:rsidR="00D546C4" w:rsidRPr="00C37701" w:rsidRDefault="00D546C4" w:rsidP="00726F0E">
      <w:pPr>
        <w:numPr>
          <w:ilvl w:val="0"/>
          <w:numId w:val="2"/>
        </w:numPr>
        <w:shd w:val="clear" w:color="auto" w:fill="FFFFFF"/>
        <w:ind w:left="0" w:firstLine="851"/>
        <w:contextualSpacing/>
        <w:jc w:val="both"/>
      </w:pPr>
      <w:r w:rsidRPr="00C37701">
        <w:lastRenderedPageBreak/>
        <w:t>Синтетические способности позволяют создавать что-то новое и интересное, генерировать необычные идеи.</w:t>
      </w:r>
    </w:p>
    <w:p w:rsidR="00D546C4" w:rsidRPr="00C37701" w:rsidRDefault="00D546C4" w:rsidP="00726F0E">
      <w:pPr>
        <w:numPr>
          <w:ilvl w:val="0"/>
          <w:numId w:val="2"/>
        </w:numPr>
        <w:shd w:val="clear" w:color="auto" w:fill="FFFFFF"/>
        <w:ind w:left="0" w:firstLine="851"/>
        <w:contextualSpacing/>
        <w:jc w:val="both"/>
      </w:pPr>
      <w:r w:rsidRPr="00C37701">
        <w:t>Аналитические способности включают критическое мышление, анализ и оценку.</w:t>
      </w:r>
    </w:p>
    <w:p w:rsidR="00D546C4" w:rsidRPr="00C37701" w:rsidRDefault="00D546C4" w:rsidP="00726F0E">
      <w:pPr>
        <w:numPr>
          <w:ilvl w:val="0"/>
          <w:numId w:val="2"/>
        </w:numPr>
        <w:shd w:val="clear" w:color="auto" w:fill="FFFFFF"/>
        <w:ind w:left="0" w:firstLine="851"/>
        <w:contextualSpacing/>
        <w:jc w:val="both"/>
      </w:pPr>
      <w:r w:rsidRPr="00C37701">
        <w:t>Практические способности помогают применять абстрактные идеи на пра</w:t>
      </w:r>
      <w:r w:rsidRPr="00C37701">
        <w:t>к</w:t>
      </w:r>
      <w:r w:rsidRPr="00C37701">
        <w:t>тике.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t>Развитие этих способностей зависит от трёх факторов:</w:t>
      </w:r>
    </w:p>
    <w:p w:rsidR="00D546C4" w:rsidRPr="00C37701" w:rsidRDefault="00D546C4" w:rsidP="00726F0E">
      <w:pPr>
        <w:numPr>
          <w:ilvl w:val="0"/>
          <w:numId w:val="3"/>
        </w:numPr>
        <w:shd w:val="clear" w:color="auto" w:fill="FFFFFF"/>
        <w:ind w:left="0" w:firstLine="851"/>
        <w:contextualSpacing/>
        <w:jc w:val="both"/>
      </w:pPr>
      <w:r w:rsidRPr="00C37701">
        <w:t>среды, в которой живёт человек;</w:t>
      </w:r>
    </w:p>
    <w:p w:rsidR="00D546C4" w:rsidRPr="00C37701" w:rsidRDefault="00D546C4" w:rsidP="00726F0E">
      <w:pPr>
        <w:numPr>
          <w:ilvl w:val="0"/>
          <w:numId w:val="3"/>
        </w:numPr>
        <w:shd w:val="clear" w:color="auto" w:fill="FFFFFF"/>
        <w:ind w:left="0" w:firstLine="851"/>
        <w:contextualSpacing/>
        <w:jc w:val="both"/>
      </w:pPr>
      <w:r w:rsidRPr="00C37701">
        <w:t>социальных форм деятельности;</w:t>
      </w:r>
    </w:p>
    <w:p w:rsidR="00D546C4" w:rsidRPr="00C37701" w:rsidRDefault="00D546C4" w:rsidP="00726F0E">
      <w:pPr>
        <w:numPr>
          <w:ilvl w:val="0"/>
          <w:numId w:val="3"/>
        </w:numPr>
        <w:shd w:val="clear" w:color="auto" w:fill="FFFFFF"/>
        <w:ind w:left="0" w:firstLine="851"/>
        <w:contextualSpacing/>
        <w:jc w:val="both"/>
      </w:pPr>
      <w:r w:rsidRPr="00C37701">
        <w:t>индивидуальных особенностей личности.</w:t>
      </w:r>
    </w:p>
    <w:p w:rsidR="00D546C4" w:rsidRPr="00C37701" w:rsidRDefault="00D546C4" w:rsidP="00D546C4">
      <w:pPr>
        <w:shd w:val="clear" w:color="auto" w:fill="FFFFFF"/>
        <w:ind w:firstLine="851"/>
        <w:contextualSpacing/>
        <w:jc w:val="both"/>
      </w:pPr>
      <w:r w:rsidRPr="00C37701">
        <w:t>Основные приёмы развития творческих способностей:</w:t>
      </w:r>
    </w:p>
    <w:p w:rsidR="00D546C4" w:rsidRPr="00C37701" w:rsidRDefault="00D546C4" w:rsidP="00726F0E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</w:pPr>
      <w:r w:rsidRPr="00C37701">
        <w:t>- написание сочинений, изложений.</w:t>
      </w:r>
    </w:p>
    <w:p w:rsidR="00D546C4" w:rsidRPr="00C37701" w:rsidRDefault="00D546C4" w:rsidP="00726F0E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</w:pPr>
      <w:r w:rsidRPr="00C37701">
        <w:t>- рецензирование сочинений;</w:t>
      </w:r>
    </w:p>
    <w:p w:rsidR="00D546C4" w:rsidRPr="00C37701" w:rsidRDefault="00D546C4" w:rsidP="00726F0E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</w:pPr>
      <w:r w:rsidRPr="00C37701">
        <w:t>- игры;</w:t>
      </w:r>
    </w:p>
    <w:p w:rsidR="00D546C4" w:rsidRPr="00C37701" w:rsidRDefault="00D546C4" w:rsidP="00726F0E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</w:pPr>
      <w:r w:rsidRPr="00C37701">
        <w:t>- творческие словари, ребусы, шарады, кроссворды.</w:t>
      </w:r>
    </w:p>
    <w:p w:rsidR="00D546C4" w:rsidRPr="00C37701" w:rsidRDefault="00D546C4" w:rsidP="00726F0E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</w:pPr>
      <w:r w:rsidRPr="00C37701">
        <w:t>- творческие задания на дом.</w:t>
      </w:r>
    </w:p>
    <w:p w:rsidR="00D546C4" w:rsidRPr="00C37701" w:rsidRDefault="00D546C4" w:rsidP="00D546C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Основные направления работы:</w:t>
      </w:r>
    </w:p>
    <w:p w:rsidR="00D546C4" w:rsidRPr="00C37701" w:rsidRDefault="00D546C4" w:rsidP="00726F0E">
      <w:pPr>
        <w:pStyle w:val="HTML"/>
        <w:numPr>
          <w:ilvl w:val="0"/>
          <w:numId w:val="10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Использование интерактивных методов обучения</w:t>
      </w: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: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Групповая работа над проектами.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Дебаты и дискуссии по литературным произведениям.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Создание мультимедийных презентаций.</w:t>
      </w:r>
    </w:p>
    <w:p w:rsidR="00D546C4" w:rsidRPr="00C37701" w:rsidRDefault="00D546C4" w:rsidP="00726F0E">
      <w:pPr>
        <w:pStyle w:val="HTML"/>
        <w:numPr>
          <w:ilvl w:val="0"/>
          <w:numId w:val="10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Практическое применение теории</w:t>
      </w: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: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Написание сочинений на свободные темы.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Анализ художественных произведений через призму личных впечатлений.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Творческое переосмысление классических сюжетов.</w:t>
      </w:r>
    </w:p>
    <w:p w:rsidR="00D546C4" w:rsidRPr="00C37701" w:rsidRDefault="00D546C4" w:rsidP="00726F0E">
      <w:pPr>
        <w:pStyle w:val="HTML"/>
        <w:numPr>
          <w:ilvl w:val="0"/>
          <w:numId w:val="10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Интеграция искусства и литературы</w:t>
      </w: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: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Рисование иллюстраций к прочитанным книгам.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Музыкальные интерпретации литературных образов.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Театральные постановки отрывков из произведений.</w:t>
      </w:r>
    </w:p>
    <w:p w:rsidR="00D546C4" w:rsidRPr="00C37701" w:rsidRDefault="00D546C4" w:rsidP="00726F0E">
      <w:pPr>
        <w:pStyle w:val="HTML"/>
        <w:numPr>
          <w:ilvl w:val="0"/>
          <w:numId w:val="10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Поддержка исследовательской деятельности</w:t>
      </w: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: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Проведение мини-исследований по биографии авторов и эпохе создания произведения.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Составление сравнительных таблиц и диаграмм.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Публикация результатов исследований в школьной газете или блоге.</w:t>
      </w:r>
    </w:p>
    <w:p w:rsidR="00D546C4" w:rsidRPr="00C37701" w:rsidRDefault="00D546C4" w:rsidP="00726F0E">
      <w:pPr>
        <w:pStyle w:val="HTML"/>
        <w:numPr>
          <w:ilvl w:val="0"/>
          <w:numId w:val="10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Организация внеклассных мероприятий</w:t>
      </w: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: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Литературные вечера и квесты.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Встречи с писателями и поэтами.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Конкурсы чтецов и поэтов.</w:t>
      </w:r>
    </w:p>
    <w:p w:rsidR="00D546C4" w:rsidRPr="00C37701" w:rsidRDefault="00D546C4" w:rsidP="00726F0E">
      <w:pPr>
        <w:pStyle w:val="HTML"/>
        <w:numPr>
          <w:ilvl w:val="0"/>
          <w:numId w:val="10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Стимулирование самостоятельной работы</w:t>
      </w: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: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Индивидуальные задания по созданию авторских текстов.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Ведением читательских дневников.</w:t>
      </w:r>
    </w:p>
    <w:p w:rsidR="00D546C4" w:rsidRPr="00C37701" w:rsidRDefault="00D546C4" w:rsidP="00726F0E">
      <w:pPr>
        <w:pStyle w:val="HTML"/>
        <w:numPr>
          <w:ilvl w:val="1"/>
          <w:numId w:val="10"/>
        </w:numPr>
        <w:tabs>
          <w:tab w:val="clear" w:pos="1440"/>
        </w:tabs>
        <w:ind w:left="0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C37701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Самостоятельное изучение тематической литературы.</w:t>
      </w:r>
    </w:p>
    <w:p w:rsidR="00D546C4" w:rsidRPr="00C37701" w:rsidRDefault="00D546C4" w:rsidP="00D546C4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textAlignment w:val="baseline"/>
        <w:rPr>
          <w:spacing w:val="-4"/>
        </w:rPr>
      </w:pPr>
      <w:r w:rsidRPr="00C37701">
        <w:rPr>
          <w:rStyle w:val="sc-fhsyak"/>
          <w:spacing w:val="-4"/>
          <w:bdr w:val="none" w:sz="0" w:space="0" w:color="auto" w:frame="1"/>
        </w:rPr>
        <w:t>Эти методы способствуют формированию у учащихся навыков критического мы</w:t>
      </w:r>
      <w:r w:rsidRPr="00C37701">
        <w:rPr>
          <w:rStyle w:val="sc-fhsyak"/>
          <w:spacing w:val="-4"/>
          <w:bdr w:val="none" w:sz="0" w:space="0" w:color="auto" w:frame="1"/>
        </w:rPr>
        <w:t>ш</w:t>
      </w:r>
      <w:r w:rsidRPr="00C37701">
        <w:rPr>
          <w:rStyle w:val="sc-fhsyak"/>
          <w:spacing w:val="-4"/>
          <w:bdr w:val="none" w:sz="0" w:space="0" w:color="auto" w:frame="1"/>
        </w:rPr>
        <w:t>ления, самовыражения и креативности, что является важными аспектами успешного освоения предметов русского языка и литературы.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</w:rPr>
      </w:pPr>
      <w:r w:rsidRPr="00C37701">
        <w:rPr>
          <w:b/>
        </w:rPr>
        <w:t>Развитие творческих способностей на уроках русского языка.</w:t>
      </w:r>
    </w:p>
    <w:p w:rsidR="00D546C4" w:rsidRPr="00C37701" w:rsidRDefault="00D546C4" w:rsidP="00D546C4">
      <w:pPr>
        <w:ind w:firstLine="851"/>
        <w:contextualSpacing/>
        <w:jc w:val="both"/>
      </w:pPr>
      <w:r w:rsidRPr="00C37701">
        <w:t>Ни для кого не секрет, что русский язык для многих учащихся является трудным предметом и, конечно, все мы учителя хотим повысить интерес к нему, хотим сделать его более интересным для ребят, значит,  работа на уроке должна быть более творческой и информативно насыщенной, это необходимо для формирования  умений и навыков уч</w:t>
      </w:r>
      <w:r w:rsidRPr="00C37701">
        <w:t>а</w:t>
      </w:r>
      <w:r w:rsidRPr="00C37701">
        <w:t xml:space="preserve">щихся. Помогает нам в работе природное любопытство детей. В процессе обучения школьники  включены в такие ситуации, которые неизбежно приводят их к пониманию </w:t>
      </w:r>
      <w:r w:rsidRPr="00C37701">
        <w:lastRenderedPageBreak/>
        <w:t>значения изучения языка и позволяют овладеть необходимыми приемами самостоятел</w:t>
      </w:r>
      <w:r w:rsidRPr="00C37701">
        <w:t>ь</w:t>
      </w:r>
      <w:r w:rsidRPr="00C37701">
        <w:t xml:space="preserve">ной творческой учебной деятельности. 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В своей работе я остановлюсь на тех методах и формах, которые получаются у меня на уроках русского языка наиболее удачно.</w:t>
      </w:r>
    </w:p>
    <w:p w:rsidR="00D546C4" w:rsidRPr="00C37701" w:rsidRDefault="00D546C4" w:rsidP="00726F0E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851"/>
        <w:jc w:val="both"/>
      </w:pPr>
      <w:r w:rsidRPr="00C37701">
        <w:t>Сочинения. Они всегда были своеобразным проявлением творчества ребёнка, ведь для их написания нужно выработать собственную позицию и оригинально её выр</w:t>
      </w:r>
      <w:r w:rsidRPr="00C37701">
        <w:t>а</w:t>
      </w:r>
      <w:r w:rsidRPr="00C37701">
        <w:t>зить.</w:t>
      </w:r>
    </w:p>
    <w:p w:rsidR="00D546C4" w:rsidRPr="00C37701" w:rsidRDefault="00D546C4" w:rsidP="00D546C4">
      <w:pPr>
        <w:shd w:val="clear" w:color="auto" w:fill="FFFFFF"/>
        <w:tabs>
          <w:tab w:val="left" w:pos="1134"/>
        </w:tabs>
        <w:ind w:firstLine="851"/>
        <w:contextualSpacing/>
        <w:jc w:val="both"/>
      </w:pPr>
      <w:r w:rsidRPr="00C37701">
        <w:t>Этот вид работы учит детей мыслить логически, работать с текстом произведения, рассуждать и правильно использовать выразительные средства языка. Иными словами, он помогает искусно владеть словом.</w:t>
      </w:r>
    </w:p>
    <w:p w:rsidR="00D546C4" w:rsidRPr="00C37701" w:rsidRDefault="00D546C4" w:rsidP="00D546C4">
      <w:pPr>
        <w:shd w:val="clear" w:color="auto" w:fill="FFFFFF"/>
        <w:tabs>
          <w:tab w:val="left" w:pos="1134"/>
        </w:tabs>
        <w:ind w:firstLine="851"/>
        <w:contextualSpacing/>
        <w:jc w:val="both"/>
      </w:pPr>
      <w:r w:rsidRPr="00C37701">
        <w:t>Прежде чем начать писать, автор должен определить тему, основную мысль своей работы и способ изложения материала. Сочинения могут быть в форме повествования, описания, рассуждения, эссе или сочетать эти формы.</w:t>
      </w:r>
    </w:p>
    <w:p w:rsidR="00D546C4" w:rsidRPr="00C37701" w:rsidRDefault="00D546C4" w:rsidP="00D546C4">
      <w:pPr>
        <w:shd w:val="clear" w:color="auto" w:fill="FFFFFF"/>
        <w:tabs>
          <w:tab w:val="left" w:pos="1134"/>
        </w:tabs>
        <w:ind w:firstLine="851"/>
        <w:contextualSpacing/>
        <w:jc w:val="both"/>
      </w:pPr>
      <w:r w:rsidRPr="00C37701">
        <w:t xml:space="preserve">Подбор эпиграфа к сочинению — это тоже творческий процесс, ведь эпиграф должен соответствовать выбранной теме. </w:t>
      </w:r>
    </w:p>
    <w:p w:rsidR="00D546C4" w:rsidRPr="00C37701" w:rsidRDefault="00D546C4" w:rsidP="00D546C4">
      <w:pPr>
        <w:shd w:val="clear" w:color="auto" w:fill="FFFFFF"/>
        <w:tabs>
          <w:tab w:val="left" w:pos="1134"/>
        </w:tabs>
        <w:ind w:firstLine="851"/>
        <w:contextualSpacing/>
        <w:jc w:val="both"/>
      </w:pPr>
      <w:r w:rsidRPr="00C37701">
        <w:t>Учащиеся очень любят сочинять лингвистические сказки («Как глагол поссорился с НЕ», «Коварный союз И» и другие), таким образом они разбираются и в теме урока, и учатся мыслить креативно.</w:t>
      </w:r>
    </w:p>
    <w:p w:rsidR="00D546C4" w:rsidRPr="00C37701" w:rsidRDefault="00D546C4" w:rsidP="00726F0E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 xml:space="preserve">«Толстые» и «тонкие» вопросы. Этот метод можно использовать как в начале урока для повторения прошедшей темы, так и после изучения нового материала. 1 группа задает другой группе вопросы определенного типа, а потом меняются местами. </w:t>
      </w:r>
    </w:p>
    <w:p w:rsidR="00D546C4" w:rsidRPr="00C37701" w:rsidRDefault="00D546C4" w:rsidP="00726F0E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>При изучении лексики и фразеологии ученики выполняют такие задания, как составление творческих словарей, иллюстрация фразеологизма, подбор синонимов, ант</w:t>
      </w:r>
      <w:r w:rsidRPr="00C37701">
        <w:t>о</w:t>
      </w:r>
      <w:r w:rsidRPr="00C37701">
        <w:t xml:space="preserve">нимов. Когда изучается пассивная лексика, дается задание составить короткий рассказ с использованием малознакомых слов или слов, вышедших из употребления. </w:t>
      </w:r>
    </w:p>
    <w:p w:rsidR="00D546C4" w:rsidRPr="00C37701" w:rsidRDefault="00D546C4" w:rsidP="00726F0E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>Много заданий для развития творческих способностей и при изучении синта</w:t>
      </w:r>
      <w:r w:rsidRPr="00C37701">
        <w:t>к</w:t>
      </w:r>
      <w:r w:rsidRPr="00C37701">
        <w:t>сиса. Учащиеся составляют из определенного набора слов предложения. Таким образом дети учатся высказывать законченную мысль, ставить слова в нужную форму. Задание следующего уровня – составить предложение по данной схеме. Такого рода упражнения вызывают интерес как у пятиклассников, так и девятиклассников.</w:t>
      </w:r>
    </w:p>
    <w:p w:rsidR="00D546C4" w:rsidRPr="00C37701" w:rsidRDefault="00D546C4" w:rsidP="00726F0E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>Большое внимание на уроках изложения уделяется лингвистическому анализу текста, когда учащиеся должны не только определить основную мысль читаемого прои</w:t>
      </w:r>
      <w:r w:rsidRPr="00C37701">
        <w:t>з</w:t>
      </w:r>
      <w:r w:rsidRPr="00C37701">
        <w:t>ведения, его эмоциональное восприятие, пересказать. Практика показывает, что подобная работа не только развивает творческие способности детей, но и успешно готовит к ОГЭ в 9 классе.</w:t>
      </w:r>
    </w:p>
    <w:p w:rsidR="00D546C4" w:rsidRPr="00C37701" w:rsidRDefault="00D546C4" w:rsidP="00726F0E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>Такой прием, как синквейн, используется на уроках разных школьных предм</w:t>
      </w:r>
      <w:r w:rsidRPr="00C37701">
        <w:t>е</w:t>
      </w:r>
      <w:r w:rsidRPr="00C37701">
        <w:t>тов. Он позволяет отработать навыки анализа текста, развивает внимание учащихся к сл</w:t>
      </w:r>
      <w:r w:rsidRPr="00C37701">
        <w:t>о</w:t>
      </w:r>
      <w:r w:rsidRPr="00C37701">
        <w:t>ву, побуждает ребят анализировать свои ощущения, помогает учителю организовать ди</w:t>
      </w:r>
      <w:r w:rsidRPr="00C37701">
        <w:t>а</w:t>
      </w:r>
      <w:r w:rsidRPr="00C37701">
        <w:t>лог.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</w:rPr>
      </w:pPr>
      <w:r w:rsidRPr="00C37701">
        <w:t xml:space="preserve"> </w:t>
      </w:r>
      <w:r w:rsidRPr="00C37701">
        <w:rPr>
          <w:b/>
        </w:rPr>
        <w:t>Развитие творческих способностей на уроках литературы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hd w:val="clear" w:color="auto" w:fill="FFFFFF"/>
        </w:rPr>
      </w:pPr>
      <w:r w:rsidRPr="00C37701">
        <w:rPr>
          <w:shd w:val="clear" w:color="auto" w:fill="FFFFFF"/>
        </w:rPr>
        <w:t>Уроки литературы представляют широкий спектр для развития творческих сп</w:t>
      </w:r>
      <w:r w:rsidRPr="00C37701">
        <w:rPr>
          <w:shd w:val="clear" w:color="auto" w:fill="FFFFFF"/>
        </w:rPr>
        <w:t>о</w:t>
      </w:r>
      <w:r w:rsidRPr="00C37701">
        <w:rPr>
          <w:shd w:val="clear" w:color="auto" w:fill="FFFFFF"/>
        </w:rPr>
        <w:t>собностей у учащихся посредством различного рода пересказов, сочинения сказок, а та</w:t>
      </w:r>
      <w:r w:rsidRPr="00C37701">
        <w:rPr>
          <w:shd w:val="clear" w:color="auto" w:fill="FFFFFF"/>
        </w:rPr>
        <w:t>к</w:t>
      </w:r>
      <w:r w:rsidRPr="00C37701">
        <w:rPr>
          <w:shd w:val="clear" w:color="auto" w:fill="FFFFFF"/>
        </w:rPr>
        <w:t>же стихотворений, рассказов, театрализации, драматизации, различных литературных игр.</w:t>
      </w:r>
    </w:p>
    <w:p w:rsidR="00D546C4" w:rsidRPr="00C37701" w:rsidRDefault="00D546C4" w:rsidP="00726F0E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rPr>
          <w:shd w:val="clear" w:color="auto" w:fill="FFFFFF"/>
        </w:rPr>
        <w:t>После изучения русской народной сказки в 5 классе все учащиеся принимают участие в мини-проекте. Делятся на группы, распределяют роли и пишут сказку.</w:t>
      </w:r>
    </w:p>
    <w:p w:rsidR="00D546C4" w:rsidRPr="00C37701" w:rsidRDefault="00D546C4" w:rsidP="00726F0E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>Иллюстрации к разным произведениям интересны детям 5-6 классов. Так уч</w:t>
      </w:r>
      <w:r w:rsidRPr="00C37701">
        <w:t>а</w:t>
      </w:r>
      <w:r w:rsidRPr="00C37701">
        <w:t xml:space="preserve">щиеся интерпретируют рассказы, сказки, стихотворения через собственное видение, а также анализируют эпизод. </w:t>
      </w:r>
    </w:p>
    <w:p w:rsidR="00D546C4" w:rsidRPr="00C37701" w:rsidRDefault="00D546C4" w:rsidP="00726F0E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>В старших классах вместо иллюстрирования ученики рисуют комиксы. Это з</w:t>
      </w:r>
      <w:r w:rsidRPr="00C37701">
        <w:t>а</w:t>
      </w:r>
      <w:r w:rsidRPr="00C37701">
        <w:t xml:space="preserve">дание также может повысить интерес к чтению. </w:t>
      </w:r>
    </w:p>
    <w:p w:rsidR="00D546C4" w:rsidRPr="00C37701" w:rsidRDefault="00D546C4" w:rsidP="00726F0E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lastRenderedPageBreak/>
        <w:t>Составление кроссвордов, викторин помогает развивать творческие способн</w:t>
      </w:r>
      <w:r w:rsidRPr="00C37701">
        <w:t>о</w:t>
      </w:r>
      <w:r w:rsidRPr="00C37701">
        <w:t>сти и заставит прочитать произведение.</w:t>
      </w:r>
    </w:p>
    <w:p w:rsidR="00D546C4" w:rsidRPr="00C37701" w:rsidRDefault="00D546C4" w:rsidP="00726F0E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 xml:space="preserve">Сочинения на уроках литературы также имеют место быть. Это может быть анализ рассказа, повести, </w:t>
      </w:r>
      <w:r w:rsidRPr="00C37701">
        <w:rPr>
          <w:color w:val="000000"/>
          <w:shd w:val="clear" w:color="auto" w:fill="FFFFFF"/>
        </w:rPr>
        <w:t>придумывание альтернативных концовок, написание письма главному герою, описание своих эмоций от прочитанного.</w:t>
      </w:r>
    </w:p>
    <w:p w:rsidR="00D546C4" w:rsidRPr="00C37701" w:rsidRDefault="00D546C4" w:rsidP="00726F0E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>Творческие письменные работы, которые косвенно затрагивают прочитанные произведения. Например, «Зачем нужны сатирические произведения» или «Смешной сл</w:t>
      </w:r>
      <w:r w:rsidRPr="00C37701">
        <w:t>у</w:t>
      </w:r>
      <w:r w:rsidRPr="00C37701">
        <w:t>чай из моей жизни», «Недоросли в 21 веке».</w:t>
      </w:r>
    </w:p>
    <w:p w:rsidR="00D546C4" w:rsidRPr="00C37701" w:rsidRDefault="00D546C4" w:rsidP="00726F0E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 xml:space="preserve"> Художественные пересказы, например, от лица главного героя позволяют р</w:t>
      </w:r>
      <w:r w:rsidRPr="00C37701">
        <w:t>а</w:t>
      </w:r>
      <w:r w:rsidRPr="00C37701">
        <w:t>зыграться воображению и представить себя на месте персонажа.</w:t>
      </w:r>
    </w:p>
    <w:p w:rsidR="00D546C4" w:rsidRPr="00C37701" w:rsidRDefault="00D546C4" w:rsidP="00726F0E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contextualSpacing/>
        <w:jc w:val="both"/>
      </w:pPr>
      <w:r w:rsidRPr="00C37701">
        <w:t xml:space="preserve">В старших классах также интерес представляют дискуссии. </w:t>
      </w:r>
      <w:r w:rsidRPr="00C37701">
        <w:rPr>
          <w:color w:val="000000"/>
          <w:shd w:val="clear" w:color="auto" w:fill="FFFFFF"/>
        </w:rPr>
        <w:t>Школьники учатся взаимодействовать с самыми разными оппонентами, активно отстаивать собственную точку зрения, осваивать новые виды деятельности, в результате чего повышается мотив</w:t>
      </w:r>
      <w:r w:rsidRPr="00C37701">
        <w:rPr>
          <w:color w:val="000000"/>
          <w:shd w:val="clear" w:color="auto" w:fill="FFFFFF"/>
        </w:rPr>
        <w:t>а</w:t>
      </w:r>
      <w:r w:rsidRPr="00C37701">
        <w:rPr>
          <w:color w:val="000000"/>
          <w:shd w:val="clear" w:color="auto" w:fill="FFFFFF"/>
        </w:rPr>
        <w:t>ция учащихся к обучению и повышается качество знаний.</w:t>
      </w:r>
      <w:r w:rsidRPr="00C37701">
        <w:t xml:space="preserve"> 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Сегодня уже трудно не признавать важность развития творческих способностей человека для формирования полноценной личности. Творчество обогащает нашу жизнь. Пробуждённые творческие способности могут стать стимулом для более разностороннего развития и творческого подхода к любой деятельности.</w:t>
      </w:r>
    </w:p>
    <w:p w:rsidR="00D546C4" w:rsidRPr="00C37701" w:rsidRDefault="00D546C4" w:rsidP="00D546C4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37701">
        <w:t>Я убеждена, что воспитание полноценной личности и гражданина — сложная и многогранная задача, которая всегда актуальна. В каждом человеке есть задатки гениал</w:t>
      </w:r>
      <w:r w:rsidRPr="00C37701">
        <w:t>ь</w:t>
      </w:r>
      <w:r w:rsidRPr="00C37701">
        <w:t>ности, и задача учителя — развивать творческие способности ребёнка. Но для творческой атмосферы необходимы свобода и уверенность в том, что творческие проявления будут замечены, приняты и оценены по достоинству.</w:t>
      </w:r>
    </w:p>
    <w:p w:rsidR="00D546C4" w:rsidRPr="00C37701" w:rsidRDefault="00D546C4" w:rsidP="00D546C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Чтобы продемонстрировать результаты педагогического опыта по развитию творч</w:t>
      </w:r>
      <w:r w:rsidRPr="00C37701">
        <w:rPr>
          <w:spacing w:val="-4"/>
        </w:rPr>
        <w:t>е</w:t>
      </w:r>
      <w:r w:rsidRPr="00C37701">
        <w:rPr>
          <w:spacing w:val="-4"/>
        </w:rPr>
        <w:t>ских способностей учащихся на уроках русского языка и литературы, можно представить следующие данные и материалы:</w:t>
      </w:r>
    </w:p>
    <w:p w:rsidR="00D546C4" w:rsidRPr="00C37701" w:rsidRDefault="00D546C4" w:rsidP="00D546C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outlineLvl w:val="0"/>
        <w:rPr>
          <w:b/>
          <w:bCs/>
          <w:spacing w:val="-4"/>
          <w:kern w:val="36"/>
        </w:rPr>
      </w:pPr>
      <w:r w:rsidRPr="00C37701">
        <w:rPr>
          <w:b/>
          <w:bCs/>
          <w:spacing w:val="-4"/>
          <w:kern w:val="36"/>
        </w:rPr>
        <w:t>1.Количественные показатели</w:t>
      </w:r>
    </w:p>
    <w:p w:rsidR="00D546C4" w:rsidRPr="00C37701" w:rsidRDefault="00D546C4" w:rsidP="00726F0E">
      <w:pPr>
        <w:numPr>
          <w:ilvl w:val="0"/>
          <w:numId w:val="6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b/>
          <w:bCs/>
          <w:spacing w:val="-4"/>
        </w:rPr>
        <w:t>Рост уровня креативности</w:t>
      </w:r>
      <w:r w:rsidRPr="00C37701">
        <w:rPr>
          <w:spacing w:val="-4"/>
        </w:rPr>
        <w:t>:</w:t>
      </w:r>
    </w:p>
    <w:p w:rsidR="00D546C4" w:rsidRPr="00C37701" w:rsidRDefault="00D546C4" w:rsidP="00726F0E">
      <w:pPr>
        <w:numPr>
          <w:ilvl w:val="1"/>
          <w:numId w:val="6"/>
        </w:numPr>
        <w:tabs>
          <w:tab w:val="clear" w:pos="144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 xml:space="preserve">До начала эксперимента: </w:t>
      </w:r>
      <w:r>
        <w:rPr>
          <w:spacing w:val="-4"/>
        </w:rPr>
        <w:t>процент</w:t>
      </w:r>
      <w:r w:rsidRPr="00C37701">
        <w:rPr>
          <w:spacing w:val="-4"/>
        </w:rPr>
        <w:t xml:space="preserve"> по тестам креативности — </w:t>
      </w:r>
      <w:r>
        <w:rPr>
          <w:spacing w:val="-4"/>
        </w:rPr>
        <w:t>40</w:t>
      </w:r>
      <w:r w:rsidRPr="00C37701">
        <w:rPr>
          <w:spacing w:val="-4"/>
        </w:rPr>
        <w:t>.</w:t>
      </w:r>
    </w:p>
    <w:p w:rsidR="00D546C4" w:rsidRPr="00C37701" w:rsidRDefault="00D546C4" w:rsidP="00726F0E">
      <w:pPr>
        <w:numPr>
          <w:ilvl w:val="1"/>
          <w:numId w:val="6"/>
        </w:numPr>
        <w:tabs>
          <w:tab w:val="clear" w:pos="144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 xml:space="preserve">После проведения опытной работы: </w:t>
      </w:r>
      <w:r>
        <w:rPr>
          <w:spacing w:val="-4"/>
        </w:rPr>
        <w:t>процент</w:t>
      </w:r>
      <w:r w:rsidRPr="00C37701">
        <w:rPr>
          <w:spacing w:val="-4"/>
        </w:rPr>
        <w:t xml:space="preserve"> увеличился до</w:t>
      </w:r>
      <w:r>
        <w:rPr>
          <w:spacing w:val="-4"/>
        </w:rPr>
        <w:t xml:space="preserve"> 63</w:t>
      </w:r>
      <w:r w:rsidRPr="00C37701">
        <w:rPr>
          <w:spacing w:val="-4"/>
        </w:rPr>
        <w:t>.</w:t>
      </w:r>
    </w:p>
    <w:p w:rsidR="00D546C4" w:rsidRPr="00C37701" w:rsidRDefault="00D546C4" w:rsidP="00726F0E">
      <w:pPr>
        <w:numPr>
          <w:ilvl w:val="0"/>
          <w:numId w:val="6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b/>
          <w:bCs/>
          <w:spacing w:val="-4"/>
        </w:rPr>
        <w:t>Увеличение творческой активности</w:t>
      </w:r>
      <w:r w:rsidRPr="00C37701">
        <w:rPr>
          <w:spacing w:val="-4"/>
        </w:rPr>
        <w:t>:</w:t>
      </w:r>
    </w:p>
    <w:p w:rsidR="00D546C4" w:rsidRPr="00C37701" w:rsidRDefault="00D546C4" w:rsidP="00726F0E">
      <w:pPr>
        <w:numPr>
          <w:ilvl w:val="1"/>
          <w:numId w:val="6"/>
        </w:numPr>
        <w:tabs>
          <w:tab w:val="clear" w:pos="144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 xml:space="preserve">Количество выполненных творческих заданий увеличилось на </w:t>
      </w:r>
      <w:r>
        <w:rPr>
          <w:spacing w:val="-4"/>
        </w:rPr>
        <w:t>22</w:t>
      </w:r>
      <w:r w:rsidRPr="00C37701">
        <w:rPr>
          <w:spacing w:val="-4"/>
        </w:rPr>
        <w:t>%.</w:t>
      </w:r>
    </w:p>
    <w:p w:rsidR="00D546C4" w:rsidRPr="00C37701" w:rsidRDefault="00D546C4" w:rsidP="00726F0E">
      <w:pPr>
        <w:numPr>
          <w:ilvl w:val="0"/>
          <w:numId w:val="6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b/>
          <w:bCs/>
          <w:spacing w:val="-4"/>
        </w:rPr>
        <w:t>Повышение успеваемости</w:t>
      </w:r>
      <w:r w:rsidRPr="00C37701">
        <w:rPr>
          <w:spacing w:val="-4"/>
        </w:rPr>
        <w:t>:</w:t>
      </w:r>
    </w:p>
    <w:p w:rsidR="00D546C4" w:rsidRPr="00C37701" w:rsidRDefault="00D546C4" w:rsidP="00726F0E">
      <w:pPr>
        <w:numPr>
          <w:ilvl w:val="1"/>
          <w:numId w:val="6"/>
        </w:numPr>
        <w:tabs>
          <w:tab w:val="clear" w:pos="144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 xml:space="preserve">Результаты контрольных работ и тестов показали улучшение оценок на </w:t>
      </w:r>
      <w:r>
        <w:rPr>
          <w:spacing w:val="-4"/>
        </w:rPr>
        <w:t>7</w:t>
      </w:r>
      <w:r w:rsidRPr="00C37701">
        <w:rPr>
          <w:spacing w:val="-4"/>
        </w:rPr>
        <w:t>%.</w:t>
      </w:r>
    </w:p>
    <w:p w:rsidR="00D546C4" w:rsidRPr="00C37701" w:rsidRDefault="00D546C4" w:rsidP="00D546C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outlineLvl w:val="0"/>
        <w:rPr>
          <w:b/>
          <w:bCs/>
          <w:spacing w:val="-4"/>
          <w:kern w:val="36"/>
        </w:rPr>
      </w:pPr>
      <w:r w:rsidRPr="00C37701">
        <w:rPr>
          <w:b/>
          <w:bCs/>
          <w:spacing w:val="-4"/>
          <w:kern w:val="36"/>
        </w:rPr>
        <w:t>2. Примеры творческих работ учащихся</w:t>
      </w:r>
    </w:p>
    <w:p w:rsidR="00D546C4" w:rsidRPr="00C37701" w:rsidRDefault="00D546C4" w:rsidP="00D546C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Собирается портфолио лучших работ учеников, включающее:</w:t>
      </w:r>
    </w:p>
    <w:p w:rsidR="00D546C4" w:rsidRPr="00C37701" w:rsidRDefault="00D546C4" w:rsidP="00726F0E">
      <w:pPr>
        <w:numPr>
          <w:ilvl w:val="0"/>
          <w:numId w:val="7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Сочинения на свободные темы.</w:t>
      </w:r>
    </w:p>
    <w:p w:rsidR="00D546C4" w:rsidRPr="00C37701" w:rsidRDefault="00D546C4" w:rsidP="00726F0E">
      <w:pPr>
        <w:numPr>
          <w:ilvl w:val="0"/>
          <w:numId w:val="7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Проекты и презентации по литературным произведениям.</w:t>
      </w:r>
    </w:p>
    <w:p w:rsidR="00D546C4" w:rsidRPr="00C37701" w:rsidRDefault="00D546C4" w:rsidP="00726F0E">
      <w:pPr>
        <w:numPr>
          <w:ilvl w:val="0"/>
          <w:numId w:val="7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Иллюстрации и рисунки, вдохновленные литературой.</w:t>
      </w:r>
    </w:p>
    <w:p w:rsidR="00D546C4" w:rsidRPr="00C37701" w:rsidRDefault="00D546C4" w:rsidP="00726F0E">
      <w:pPr>
        <w:numPr>
          <w:ilvl w:val="0"/>
          <w:numId w:val="7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Видеорепортажи и интервью.</w:t>
      </w:r>
    </w:p>
    <w:p w:rsidR="00D546C4" w:rsidRPr="00C37701" w:rsidRDefault="00D546C4" w:rsidP="00D546C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outlineLvl w:val="0"/>
        <w:rPr>
          <w:b/>
          <w:bCs/>
          <w:spacing w:val="-4"/>
          <w:kern w:val="36"/>
        </w:rPr>
      </w:pPr>
      <w:r w:rsidRPr="00C37701">
        <w:rPr>
          <w:b/>
          <w:bCs/>
          <w:spacing w:val="-4"/>
          <w:kern w:val="36"/>
        </w:rPr>
        <w:t>3. Отчеты о результатах участия в конкурсах</w:t>
      </w:r>
    </w:p>
    <w:p w:rsidR="00D546C4" w:rsidRPr="00C37701" w:rsidRDefault="00D546C4" w:rsidP="00726F0E">
      <w:pPr>
        <w:numPr>
          <w:ilvl w:val="0"/>
          <w:numId w:val="8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 xml:space="preserve">Участие в </w:t>
      </w:r>
      <w:r>
        <w:rPr>
          <w:spacing w:val="-4"/>
        </w:rPr>
        <w:t>гимназических</w:t>
      </w:r>
      <w:r w:rsidRPr="00C37701">
        <w:rPr>
          <w:spacing w:val="-4"/>
        </w:rPr>
        <w:t xml:space="preserve">, районных и </w:t>
      </w:r>
      <w:r>
        <w:rPr>
          <w:spacing w:val="-4"/>
        </w:rPr>
        <w:t>областных</w:t>
      </w:r>
      <w:r w:rsidRPr="00C37701">
        <w:rPr>
          <w:spacing w:val="-4"/>
        </w:rPr>
        <w:t xml:space="preserve"> литературных конкурсах.</w:t>
      </w:r>
    </w:p>
    <w:p w:rsidR="00D546C4" w:rsidRPr="00C37701" w:rsidRDefault="00D546C4" w:rsidP="00726F0E">
      <w:pPr>
        <w:numPr>
          <w:ilvl w:val="0"/>
          <w:numId w:val="8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Достижения учащихся: места, дипломы, грамоты.</w:t>
      </w:r>
    </w:p>
    <w:p w:rsidR="00D546C4" w:rsidRPr="00C37701" w:rsidRDefault="00D546C4" w:rsidP="00D546C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outlineLvl w:val="0"/>
        <w:rPr>
          <w:b/>
          <w:bCs/>
          <w:spacing w:val="-4"/>
          <w:kern w:val="36"/>
        </w:rPr>
      </w:pPr>
      <w:r w:rsidRPr="00C37701">
        <w:rPr>
          <w:b/>
          <w:bCs/>
          <w:spacing w:val="-4"/>
          <w:kern w:val="36"/>
        </w:rPr>
        <w:t>4. </w:t>
      </w:r>
      <w:r>
        <w:rPr>
          <w:b/>
          <w:bCs/>
          <w:spacing w:val="-4"/>
          <w:kern w:val="36"/>
        </w:rPr>
        <w:t>Наличие положительных о</w:t>
      </w:r>
      <w:r w:rsidRPr="00C37701">
        <w:rPr>
          <w:b/>
          <w:bCs/>
          <w:spacing w:val="-4"/>
          <w:kern w:val="36"/>
        </w:rPr>
        <w:t>тзыв</w:t>
      </w:r>
      <w:r>
        <w:rPr>
          <w:b/>
          <w:bCs/>
          <w:spacing w:val="-4"/>
          <w:kern w:val="36"/>
        </w:rPr>
        <w:t>ов</w:t>
      </w:r>
      <w:r w:rsidRPr="00C37701">
        <w:rPr>
          <w:b/>
          <w:bCs/>
          <w:spacing w:val="-4"/>
          <w:kern w:val="36"/>
        </w:rPr>
        <w:t xml:space="preserve"> участников образовательного процесса</w:t>
      </w:r>
    </w:p>
    <w:p w:rsidR="00D546C4" w:rsidRPr="00C37701" w:rsidRDefault="00D546C4" w:rsidP="00726F0E">
      <w:pPr>
        <w:numPr>
          <w:ilvl w:val="0"/>
          <w:numId w:val="9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Мнения учеников о развитии их творческих способностей.</w:t>
      </w:r>
    </w:p>
    <w:p w:rsidR="00D546C4" w:rsidRPr="00C37701" w:rsidRDefault="00D546C4" w:rsidP="00726F0E">
      <w:pPr>
        <w:numPr>
          <w:ilvl w:val="0"/>
          <w:numId w:val="9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Комментарии учителей о прогрессе учеников.</w:t>
      </w:r>
    </w:p>
    <w:p w:rsidR="00D546C4" w:rsidRPr="00C37701" w:rsidRDefault="00D546C4" w:rsidP="00726F0E">
      <w:pPr>
        <w:numPr>
          <w:ilvl w:val="0"/>
          <w:numId w:val="9"/>
        </w:numPr>
        <w:tabs>
          <w:tab w:val="clear" w:pos="72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Оценки родителей относительно изменений в мотивации детей к учебе.</w:t>
      </w:r>
    </w:p>
    <w:p w:rsidR="00D546C4" w:rsidRPr="00C37701" w:rsidRDefault="00D546C4" w:rsidP="00D546C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pacing w:val="-4"/>
        </w:rPr>
      </w:pPr>
      <w:r w:rsidRPr="00C37701">
        <w:rPr>
          <w:spacing w:val="-4"/>
        </w:rPr>
        <w:t>Эти материалы помогут наглядно продемонстрировать эффективность проведенной работы и послужат основой для дальнейшего совершенствования методик преподавания.</w:t>
      </w:r>
    </w:p>
    <w:p w:rsidR="00D546C4" w:rsidRPr="00C37701" w:rsidRDefault="00D546C4" w:rsidP="00D546C4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contextualSpacing/>
        <w:jc w:val="both"/>
      </w:pPr>
    </w:p>
    <w:p w:rsidR="00144A69" w:rsidRDefault="00144A69" w:rsidP="005E593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575E" w:rsidRPr="00F2575E" w:rsidRDefault="00F2575E" w:rsidP="00F2575E">
      <w:pPr>
        <w:contextualSpacing/>
        <w:jc w:val="right"/>
      </w:pPr>
      <w:r w:rsidRPr="00F2575E">
        <w:lastRenderedPageBreak/>
        <w:t>Приложение 1</w:t>
      </w:r>
    </w:p>
    <w:p w:rsidR="00F2575E" w:rsidRDefault="00F2575E" w:rsidP="00F2575E">
      <w:pPr>
        <w:contextualSpacing/>
        <w:jc w:val="center"/>
        <w:rPr>
          <w:b/>
        </w:rPr>
      </w:pPr>
    </w:p>
    <w:p w:rsidR="00F2575E" w:rsidRPr="00F2575E" w:rsidRDefault="00F2575E" w:rsidP="00F2575E">
      <w:pPr>
        <w:contextualSpacing/>
        <w:jc w:val="center"/>
        <w:rPr>
          <w:b/>
        </w:rPr>
      </w:pPr>
      <w:r w:rsidRPr="00F2575E">
        <w:rPr>
          <w:b/>
        </w:rPr>
        <w:t>План-конспект мастер-класса</w:t>
      </w:r>
    </w:p>
    <w:p w:rsidR="00F2575E" w:rsidRPr="00F2575E" w:rsidRDefault="00F2575E" w:rsidP="00F2575E">
      <w:pPr>
        <w:contextualSpacing/>
        <w:jc w:val="center"/>
        <w:rPr>
          <w:b/>
        </w:rPr>
      </w:pPr>
      <w:r w:rsidRPr="00F2575E">
        <w:rPr>
          <w:b/>
        </w:rPr>
        <w:t>Ход мастер-класса</w:t>
      </w:r>
    </w:p>
    <w:p w:rsidR="00F2575E" w:rsidRPr="00F2575E" w:rsidRDefault="00F2575E" w:rsidP="00F2575E">
      <w:pPr>
        <w:contextualSpacing/>
        <w:jc w:val="both"/>
        <w:rPr>
          <w:b/>
        </w:rPr>
      </w:pPr>
      <w:r w:rsidRPr="00F2575E">
        <w:rPr>
          <w:b/>
        </w:rPr>
        <w:t>Вводная часть</w:t>
      </w:r>
    </w:p>
    <w:p w:rsidR="00F2575E" w:rsidRPr="00F2575E" w:rsidRDefault="00F2575E" w:rsidP="00F2575E">
      <w:pPr>
        <w:contextualSpacing/>
        <w:jc w:val="both"/>
      </w:pPr>
      <w:r w:rsidRPr="00F2575E">
        <w:rPr>
          <w:b/>
        </w:rPr>
        <w:tab/>
      </w:r>
      <w:r w:rsidRPr="00F2575E">
        <w:rPr>
          <w:shd w:val="clear" w:color="auto" w:fill="FFFFFF"/>
        </w:rPr>
        <w:t>21 ноября в мире отмечается День приветствий. Этот праздник появился 48 лет н</w:t>
      </w:r>
      <w:r w:rsidRPr="00F2575E">
        <w:rPr>
          <w:shd w:val="clear" w:color="auto" w:fill="FFFFFF"/>
        </w:rPr>
        <w:t>а</w:t>
      </w:r>
      <w:r w:rsidRPr="00F2575E">
        <w:rPr>
          <w:shd w:val="clear" w:color="auto" w:fill="FFFFFF"/>
        </w:rPr>
        <w:t>зад. </w:t>
      </w:r>
    </w:p>
    <w:p w:rsidR="00F2575E" w:rsidRPr="00F2575E" w:rsidRDefault="00F2575E" w:rsidP="00F2575E">
      <w:pPr>
        <w:contextualSpacing/>
        <w:jc w:val="both"/>
      </w:pPr>
      <w:r w:rsidRPr="00F2575E">
        <w:rPr>
          <w:shd w:val="clear" w:color="auto" w:fill="FFFFFF"/>
        </w:rPr>
        <w:t>Оригинальными можно назвать приветствия среди людей камба или акмба — третьего по численности народа Кении. Они при встрече тоже пожимают руки, но сначала они спл</w:t>
      </w:r>
      <w:r w:rsidRPr="00F2575E">
        <w:rPr>
          <w:shd w:val="clear" w:color="auto" w:fill="FFFFFF"/>
        </w:rPr>
        <w:t>ё</w:t>
      </w:r>
      <w:r w:rsidRPr="00F2575E">
        <w:rPr>
          <w:shd w:val="clear" w:color="auto" w:fill="FFFFFF"/>
        </w:rPr>
        <w:t>вывают в сторону, потом плюют в свою ладонь, а уж потом обмениваются крепкими р</w:t>
      </w:r>
      <w:r w:rsidRPr="00F2575E">
        <w:rPr>
          <w:shd w:val="clear" w:color="auto" w:fill="FFFFFF"/>
        </w:rPr>
        <w:t>у</w:t>
      </w:r>
      <w:r w:rsidRPr="00F2575E">
        <w:rPr>
          <w:shd w:val="clear" w:color="auto" w:fill="FFFFFF"/>
        </w:rPr>
        <w:t>копожатиями. В знак особого уважения они плюет прямо на встречного.</w:t>
      </w:r>
    </w:p>
    <w:p w:rsidR="00F2575E" w:rsidRPr="00F2575E" w:rsidRDefault="00F2575E" w:rsidP="00F2575E">
      <w:pPr>
        <w:contextualSpacing/>
        <w:jc w:val="both"/>
      </w:pPr>
      <w:r w:rsidRPr="00F2575E">
        <w:t xml:space="preserve">Мы же сейчас поприветствуем друг друга, как иранцы. </w:t>
      </w:r>
      <w:r w:rsidRPr="00F2575E">
        <w:rPr>
          <w:shd w:val="clear" w:color="auto" w:fill="FFFFFF"/>
        </w:rPr>
        <w:t>Хотя иранский этикет диктует свои правила, здесь тоже при встрече пожимают друг другу руки, после чего обязательно прижимают свою ладонь к сердцу. Приветственная фраза в этой стране означает «будь весел».</w:t>
      </w:r>
    </w:p>
    <w:p w:rsidR="00F2575E" w:rsidRPr="00F2575E" w:rsidRDefault="00F2575E" w:rsidP="00F2575E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F2575E">
        <w:rPr>
          <w:b/>
        </w:rPr>
        <w:tab/>
      </w:r>
    </w:p>
    <w:p w:rsidR="00F2575E" w:rsidRPr="00F2575E" w:rsidRDefault="00F2575E" w:rsidP="00F2575E">
      <w:pPr>
        <w:contextualSpacing/>
        <w:jc w:val="both"/>
        <w:rPr>
          <w:b/>
        </w:rPr>
      </w:pPr>
      <w:r w:rsidRPr="00F2575E">
        <w:rPr>
          <w:b/>
        </w:rPr>
        <w:tab/>
        <w:t xml:space="preserve">Мнемоника </w:t>
      </w:r>
      <w:r w:rsidRPr="00F2575E">
        <w:t>в переводе с греческого</w:t>
      </w:r>
      <w:r w:rsidRPr="00F2575E">
        <w:rPr>
          <w:b/>
        </w:rPr>
        <w:t xml:space="preserve"> – «искусство запоминания».</w:t>
      </w:r>
    </w:p>
    <w:p w:rsidR="00F2575E" w:rsidRPr="00F2575E" w:rsidRDefault="00F2575E" w:rsidP="00F2575E">
      <w:pPr>
        <w:contextualSpacing/>
        <w:jc w:val="both"/>
      </w:pPr>
      <w:r w:rsidRPr="00F2575E">
        <w:tab/>
        <w:t>Мнемоте́хника — совокупность специальных приёмов и способов, облегчающих запоминание нужной информации и увеличивающих объём памяти путём образования а</w:t>
      </w:r>
      <w:r w:rsidRPr="00F2575E">
        <w:t>с</w:t>
      </w:r>
      <w:r w:rsidRPr="00F2575E">
        <w:t>социаций (связей). (Википедия)</w:t>
      </w:r>
    </w:p>
    <w:p w:rsidR="00F2575E" w:rsidRPr="00F2575E" w:rsidRDefault="00F2575E" w:rsidP="00F2575E">
      <w:pPr>
        <w:contextualSpacing/>
        <w:jc w:val="both"/>
      </w:pPr>
      <w:r w:rsidRPr="00F2575E">
        <w:tab/>
        <w:t>Говоря простым языком, мнемотехника позволит вам запоминать сложно запом</w:t>
      </w:r>
      <w:r w:rsidRPr="00F2575E">
        <w:t>и</w:t>
      </w:r>
      <w:r w:rsidRPr="00F2575E">
        <w:t xml:space="preserve">наемую информацию. </w:t>
      </w:r>
    </w:p>
    <w:p w:rsidR="00F2575E" w:rsidRPr="00F2575E" w:rsidRDefault="00F2575E" w:rsidP="00F2575E">
      <w:pPr>
        <w:contextualSpacing/>
        <w:jc w:val="both"/>
      </w:pPr>
      <w:r w:rsidRPr="00F2575E">
        <w:tab/>
        <w:t>Мнемотехника базируется на том, что мозг автоматически переводит все слова и числа в образы. Так, например, читая слово "стакан" - мы представим образ (картинку), а не слово. Если же при прочтении слова образ не возник - то мы не понимаем значение этого слова. Попробуйте, например понять что такое Шуфлядка. Шуфлядка — выдвижной ящик в тумбочке.</w:t>
      </w:r>
    </w:p>
    <w:p w:rsidR="00F2575E" w:rsidRPr="00F2575E" w:rsidRDefault="00F2575E" w:rsidP="00F2575E">
      <w:pPr>
        <w:contextualSpacing/>
        <w:jc w:val="both"/>
      </w:pPr>
      <w:r w:rsidRPr="00F2575E">
        <w:t>Техник запоминания на самом деле очень много. Хочу представить только некоторые из них:</w:t>
      </w:r>
    </w:p>
    <w:p w:rsidR="00F2575E" w:rsidRPr="00F2575E" w:rsidRDefault="00F2575E" w:rsidP="00F2575E">
      <w:pPr>
        <w:numPr>
          <w:ilvl w:val="0"/>
          <w:numId w:val="11"/>
        </w:numPr>
        <w:shd w:val="clear" w:color="auto" w:fill="FFFFFF"/>
        <w:ind w:left="0" w:firstLine="0"/>
        <w:contextualSpacing/>
        <w:jc w:val="both"/>
      </w:pPr>
      <w:r w:rsidRPr="00F2575E">
        <w:t>Акроним: вы составляете комбинацию букв, которая «шифрует» полную информ</w:t>
      </w:r>
      <w:r w:rsidRPr="00F2575E">
        <w:t>а</w:t>
      </w:r>
      <w:r w:rsidRPr="00F2575E">
        <w:t>цию для запоминания.</w:t>
      </w:r>
    </w:p>
    <w:p w:rsidR="00F2575E" w:rsidRPr="00F2575E" w:rsidRDefault="00F2575E" w:rsidP="00F2575E">
      <w:pPr>
        <w:numPr>
          <w:ilvl w:val="0"/>
          <w:numId w:val="11"/>
        </w:numPr>
        <w:shd w:val="clear" w:color="auto" w:fill="FFFFFF"/>
        <w:ind w:left="0" w:firstLine="0"/>
        <w:contextualSpacing/>
        <w:jc w:val="both"/>
      </w:pPr>
      <w:r w:rsidRPr="00F2575E">
        <w:t>Акростих: вы придумываете стихотворение, в котором начальные буквы строк о</w:t>
      </w:r>
      <w:r w:rsidRPr="00F2575E">
        <w:t>б</w:t>
      </w:r>
      <w:r w:rsidRPr="00F2575E">
        <w:t>разуют какое-либо слово.</w:t>
      </w:r>
    </w:p>
    <w:p w:rsidR="00F2575E" w:rsidRPr="00F2575E" w:rsidRDefault="00F2575E" w:rsidP="00F2575E">
      <w:pPr>
        <w:numPr>
          <w:ilvl w:val="0"/>
          <w:numId w:val="11"/>
        </w:numPr>
        <w:shd w:val="clear" w:color="auto" w:fill="FFFFFF"/>
        <w:ind w:left="0" w:firstLine="0"/>
        <w:contextualSpacing/>
        <w:jc w:val="both"/>
      </w:pPr>
      <w:r w:rsidRPr="00F2575E">
        <w:t>Ключевые слова: вы выделяете во фразах ключевые слова. Вспоминая их, вы во</w:t>
      </w:r>
      <w:r w:rsidRPr="00F2575E">
        <w:t>с</w:t>
      </w:r>
      <w:r w:rsidRPr="00F2575E">
        <w:t>станавливаете в памяти всю фразу.</w:t>
      </w:r>
    </w:p>
    <w:p w:rsidR="00F2575E" w:rsidRPr="00F2575E" w:rsidRDefault="00F2575E" w:rsidP="00F2575E">
      <w:pPr>
        <w:numPr>
          <w:ilvl w:val="0"/>
          <w:numId w:val="11"/>
        </w:numPr>
        <w:shd w:val="clear" w:color="auto" w:fill="FFFFFF"/>
        <w:ind w:left="0" w:firstLine="0"/>
        <w:contextualSpacing/>
        <w:jc w:val="both"/>
      </w:pPr>
      <w:r w:rsidRPr="00F2575E">
        <w:t>Рифмизация: вы придумываете рифмы, чтобы запомнить слова или цифры.</w:t>
      </w:r>
    </w:p>
    <w:p w:rsidR="00F2575E" w:rsidRPr="00F2575E" w:rsidRDefault="00F2575E" w:rsidP="00F2575E">
      <w:pPr>
        <w:numPr>
          <w:ilvl w:val="0"/>
          <w:numId w:val="11"/>
        </w:numPr>
        <w:shd w:val="clear" w:color="auto" w:fill="FFFFFF"/>
        <w:ind w:left="0" w:firstLine="0"/>
        <w:contextualSpacing/>
        <w:jc w:val="both"/>
      </w:pPr>
      <w:r w:rsidRPr="00F2575E">
        <w:t>Техника образ-имя (подходит для запоминания имен): вы придумываете любую яркую связь между именем человека и его физическими характеристиками.</w:t>
      </w:r>
    </w:p>
    <w:p w:rsidR="00F2575E" w:rsidRPr="00F2575E" w:rsidRDefault="00F2575E" w:rsidP="00F2575E">
      <w:pPr>
        <w:numPr>
          <w:ilvl w:val="0"/>
          <w:numId w:val="11"/>
        </w:numPr>
        <w:shd w:val="clear" w:color="auto" w:fill="FFFFFF"/>
        <w:ind w:left="0" w:firstLine="0"/>
        <w:contextualSpacing/>
        <w:jc w:val="both"/>
      </w:pPr>
      <w:r w:rsidRPr="00F2575E">
        <w:t>Формирование цепочки: вы сочиняете историю, в которой слово или мысль, кот</w:t>
      </w:r>
      <w:r w:rsidRPr="00F2575E">
        <w:t>о</w:t>
      </w:r>
      <w:r w:rsidRPr="00F2575E">
        <w:t>рую нужно запомнить, вызывает цепную реакцию и тянет за собой следующие слова.</w:t>
      </w:r>
    </w:p>
    <w:p w:rsidR="00F2575E" w:rsidRPr="00F2575E" w:rsidRDefault="00F2575E" w:rsidP="00F2575E">
      <w:pPr>
        <w:pStyle w:val="a5"/>
        <w:shd w:val="clear" w:color="auto" w:fill="FFFFFF"/>
        <w:spacing w:before="0" w:after="0"/>
        <w:ind w:firstLine="360"/>
        <w:contextualSpacing/>
        <w:jc w:val="both"/>
      </w:pPr>
      <w:r w:rsidRPr="00F2575E">
        <w:rPr>
          <w:b/>
        </w:rPr>
        <w:tab/>
      </w:r>
      <w:r w:rsidRPr="00F2575E">
        <w:t>Я предлагаю вам выполнить следующие задания.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Вы видите на слайде изображение и слово. Вам нужно зрительно связать образ со сл</w:t>
      </w:r>
      <w:r w:rsidRPr="00F2575E">
        <w:t>о</w:t>
      </w:r>
      <w:r w:rsidRPr="00F2575E">
        <w:t>вом и </w:t>
      </w:r>
      <w:r w:rsidRPr="00F2575E">
        <w:rPr>
          <w:b/>
          <w:bCs/>
          <w:bdr w:val="none" w:sz="0" w:space="0" w:color="auto" w:frame="1"/>
        </w:rPr>
        <w:t>запомнить слово</w:t>
      </w:r>
      <w:r w:rsidRPr="00F2575E">
        <w:t>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1. Видите малину, и через малину </w:t>
      </w:r>
      <w:r w:rsidRPr="00F2575E">
        <w:rPr>
          <w:b/>
          <w:bCs/>
          <w:bdr w:val="none" w:sz="0" w:space="0" w:color="auto" w:frame="1"/>
        </w:rPr>
        <w:t>запоминаем слово бусы</w:t>
      </w:r>
      <w:r w:rsidRPr="00F2575E">
        <w:t>, представляете бусы из м</w:t>
      </w:r>
      <w:r w:rsidRPr="00F2575E">
        <w:t>а</w:t>
      </w:r>
      <w:r w:rsidRPr="00F2575E">
        <w:t>лины.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2. Следующее слово ковер. Смотрим на леопарда, его шерсть как будто ковер.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5. В центре картинки дерево по форме похоже на чупа - чупс и </w:t>
      </w:r>
      <w:r w:rsidRPr="00F2575E">
        <w:rPr>
          <w:b/>
          <w:bCs/>
          <w:bdr w:val="none" w:sz="0" w:space="0" w:color="auto" w:frame="1"/>
        </w:rPr>
        <w:t>запоминаем</w:t>
      </w:r>
      <w:r w:rsidRPr="00F2575E">
        <w:t> с легк</w:t>
      </w:r>
      <w:r w:rsidRPr="00F2575E">
        <w:t>о</w:t>
      </w:r>
      <w:r w:rsidRPr="00F2575E">
        <w:t>стью слово чупа-чупс.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6. Далее слово бомба. Такая большая бомба летит на этих чудесных птиц и они смо</w:t>
      </w:r>
      <w:r w:rsidRPr="00F2575E">
        <w:t>т</w:t>
      </w:r>
      <w:r w:rsidRPr="00F2575E">
        <w:t>рят и думают </w:t>
      </w:r>
      <w:r w:rsidRPr="00F2575E">
        <w:rPr>
          <w:i/>
          <w:iCs/>
          <w:bdr w:val="none" w:sz="0" w:space="0" w:color="auto" w:frame="1"/>
        </w:rPr>
        <w:t>«Ого -бомба»</w:t>
      </w:r>
      <w:r w:rsidRPr="00F2575E">
        <w:t>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lastRenderedPageBreak/>
        <w:t>7. </w:t>
      </w:r>
      <w:r w:rsidRPr="00F2575E">
        <w:rPr>
          <w:b/>
          <w:bCs/>
          <w:bdr w:val="none" w:sz="0" w:space="0" w:color="auto" w:frame="1"/>
        </w:rPr>
        <w:t>Запоминаем слово мечта</w:t>
      </w:r>
      <w:r w:rsidRPr="00F2575E">
        <w:t>. Наш мальчишка мечтает быть супер героем. И глядя на него </w:t>
      </w:r>
      <w:r w:rsidRPr="00F2575E">
        <w:rPr>
          <w:b/>
          <w:bCs/>
          <w:bdr w:val="none" w:sz="0" w:space="0" w:color="auto" w:frame="1"/>
        </w:rPr>
        <w:t>запоминаем слово мечта</w:t>
      </w:r>
      <w:r w:rsidRPr="00F2575E">
        <w:t>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8. Глядя на одуванчик, </w:t>
      </w:r>
      <w:r w:rsidRPr="00F2575E">
        <w:rPr>
          <w:b/>
          <w:bCs/>
          <w:bdr w:val="none" w:sz="0" w:space="0" w:color="auto" w:frame="1"/>
        </w:rPr>
        <w:t>запоминаем слово полет</w:t>
      </w:r>
      <w:r w:rsidRPr="00F2575E">
        <w:t>. Частички одуванчика сейчас унесет ветром и они отправятся в полет.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9. </w:t>
      </w:r>
      <w:r w:rsidRPr="00F2575E">
        <w:rPr>
          <w:b/>
          <w:bCs/>
          <w:bdr w:val="none" w:sz="0" w:space="0" w:color="auto" w:frame="1"/>
        </w:rPr>
        <w:t>Запоминаем слово конференция</w:t>
      </w:r>
      <w:r w:rsidRPr="00F2575E">
        <w:t>. Волки собрались на лесную конференцию.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12. </w:t>
      </w:r>
      <w:r w:rsidRPr="00F2575E">
        <w:rPr>
          <w:b/>
          <w:bCs/>
          <w:bdr w:val="none" w:sz="0" w:space="0" w:color="auto" w:frame="1"/>
        </w:rPr>
        <w:t>Запоминаем слово наставник</w:t>
      </w:r>
      <w:r w:rsidRPr="00F2575E">
        <w:t>. Я думаю, что перед ребятами стоит наставник, п</w:t>
      </w:r>
      <w:r w:rsidRPr="00F2575E">
        <w:t>е</w:t>
      </w:r>
      <w:r w:rsidRPr="00F2575E">
        <w:t>дагог, который помогает им артикулировать, петь, и мы </w:t>
      </w:r>
      <w:r w:rsidRPr="00F2575E">
        <w:rPr>
          <w:b/>
          <w:bCs/>
          <w:bdr w:val="none" w:sz="0" w:space="0" w:color="auto" w:frame="1"/>
        </w:rPr>
        <w:t>запоминаем слово наставник</w:t>
      </w:r>
      <w:r w:rsidRPr="00F2575E">
        <w:t>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А теперь, проверяем. На экране будут появляться картинки, а вы назовите слово, кот</w:t>
      </w:r>
      <w:r w:rsidRPr="00F2575E">
        <w:t>о</w:t>
      </w:r>
      <w:r w:rsidRPr="00F2575E">
        <w:t>рое вы </w:t>
      </w:r>
      <w:r w:rsidRPr="00F2575E">
        <w:rPr>
          <w:b/>
          <w:bCs/>
          <w:bdr w:val="none" w:sz="0" w:space="0" w:color="auto" w:frame="1"/>
        </w:rPr>
        <w:t>запомнили</w:t>
      </w:r>
      <w:r w:rsidRPr="00F2575E">
        <w:t>, глядя на эту картинку.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Проверим. </w:t>
      </w:r>
      <w:r w:rsidRPr="00F2575E">
        <w:rPr>
          <w:i/>
          <w:iCs/>
          <w:bdr w:val="none" w:sz="0" w:space="0" w:color="auto" w:frame="1"/>
        </w:rPr>
        <w:t>(Работа со слайдами)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Теперь работаем в этой технике, но без картинок. Мы будем работать со смысловыми крючками, которые будет выдавать вам ваше сознание.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Я буду рассказывать историю, как только вы </w:t>
      </w:r>
      <w:r w:rsidRPr="00F2575E">
        <w:rPr>
          <w:b/>
          <w:bCs/>
          <w:bdr w:val="none" w:sz="0" w:space="0" w:color="auto" w:frame="1"/>
        </w:rPr>
        <w:t>запоминаете второе слово</w:t>
      </w:r>
      <w:r w:rsidRPr="00F2575E">
        <w:t>, то первое можно забывать, </w:t>
      </w:r>
      <w:r w:rsidRPr="00F2575E">
        <w:rPr>
          <w:b/>
          <w:bCs/>
          <w:bdr w:val="none" w:sz="0" w:space="0" w:color="auto" w:frame="1"/>
        </w:rPr>
        <w:t>запомним 3</w:t>
      </w:r>
      <w:r w:rsidRPr="00F2575E">
        <w:t>, забывайте 2 и т. д.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Ваше сознание нужные слова самостоятельно подскажет. Итак начали. 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- Часто спорят, что раньше появилось яйцо или курица. Будем считать, что в нашей истории появилось курица.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И наша курица снесла бриллиант.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Представляете, не яйцо, и не простое, и не золотое, а бриллиант.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Мы взяли бриллиант в руки, а он рассыпался в руке, как мелок.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Мы подобрали мелок, стали рисовать на асфальте и нарисовали гигантского диноза</w:t>
      </w:r>
      <w:r w:rsidRPr="00F2575E">
        <w:t>в</w:t>
      </w:r>
      <w:r w:rsidRPr="00F2575E">
        <w:t>ра.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Он начал рычать и превратился в гигантскую машину феррари.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Машина поехала по улицам и приехала в деревню к бабушке и дедушке.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Ну что, давайте с вами будем проверять. Какое первое слово появилось в нашей ист</w:t>
      </w:r>
      <w:r w:rsidRPr="00F2575E">
        <w:t>о</w:t>
      </w:r>
      <w:r w:rsidRPr="00F2575E">
        <w:t>рии? Курица- бриллиант- мелок- динозавр….</w:t>
      </w:r>
    </w:p>
    <w:p w:rsidR="00F2575E" w:rsidRPr="00F2575E" w:rsidRDefault="00F2575E" w:rsidP="00F2575E">
      <w:pPr>
        <w:pStyle w:val="a6"/>
        <w:shd w:val="clear" w:color="auto" w:fill="FFFFFF"/>
        <w:ind w:left="0"/>
        <w:jc w:val="both"/>
      </w:pPr>
      <w:r w:rsidRPr="00F2575E">
        <w:t>Формирование цепочки подходит и для труднозапоминаемых, длинных слов. Можно сл</w:t>
      </w:r>
      <w:r w:rsidRPr="00F2575E">
        <w:t>о</w:t>
      </w:r>
      <w:r w:rsidRPr="00F2575E">
        <w:t>во разбить на части, каждую часть связать с образом. Разберем это на примере названия вулкана Эйяфьятлайокудль.</w:t>
      </w:r>
    </w:p>
    <w:p w:rsidR="00F2575E" w:rsidRPr="00F2575E" w:rsidRDefault="00F2575E" w:rsidP="00F2575E">
      <w:pPr>
        <w:pStyle w:val="rv-comment"/>
        <w:spacing w:before="0" w:beforeAutospacing="0" w:after="0" w:afterAutospacing="0"/>
        <w:contextualSpacing/>
        <w:jc w:val="both"/>
      </w:pPr>
      <w:r w:rsidRPr="00F2575E">
        <w:t>Жил-был охотник Фьят, и была у него собака Окудль. Однажды пошли они в лес, а Окудль лег под куст и уснул. Идет Фьят и видит: его начали преследовать волки. Залез он на дерево и кричит: «Эй, я Фьят, лай, Окудль!»</w:t>
      </w:r>
    </w:p>
    <w:p w:rsidR="00F2575E" w:rsidRPr="00F2575E" w:rsidRDefault="00F2575E" w:rsidP="00F2575E">
      <w:pPr>
        <w:pStyle w:val="rv-comment"/>
        <w:spacing w:before="0" w:beforeAutospacing="0" w:after="0" w:afterAutospacing="0"/>
        <w:contextualSpacing/>
        <w:jc w:val="both"/>
      </w:pPr>
      <w:r w:rsidRPr="00F2575E">
        <w:t>Придумайте рассказ, разбив на части и придумав к частям образы, слово Канкаанпяа (г</w:t>
      </w:r>
      <w:r w:rsidRPr="00F2575E">
        <w:t>о</w:t>
      </w:r>
      <w:r w:rsidRPr="00F2575E">
        <w:t xml:space="preserve">род в Финляндии) или </w:t>
      </w:r>
      <w:r w:rsidRPr="00F2575E">
        <w:rPr>
          <w:rStyle w:val="a7"/>
        </w:rPr>
        <w:t>Накхонратчасима (город в Тайланде)</w:t>
      </w:r>
      <w:r w:rsidRPr="00F2575E">
        <w:t>. В парах</w:t>
      </w:r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>Следующий способ, с которым поработаем – это способ перекодировки. Этот способ, основанный на методе заучивания последовательности цифр в числе пи, подойдет для з</w:t>
      </w:r>
      <w:r w:rsidRPr="00F2575E">
        <w:t>а</w:t>
      </w:r>
      <w:r w:rsidRPr="00F2575E">
        <w:t>поминания не очень длинных рядов чисел, например, номеров телефонов. Суть его в том, что нужно придумать предложение, слова которого начинаются на ту же букву, на кот</w:t>
      </w:r>
      <w:r w:rsidRPr="00F2575E">
        <w:t>о</w:t>
      </w:r>
      <w:r w:rsidRPr="00F2575E">
        <w:t xml:space="preserve">рую начинается число. Например, нужно запомнить номер, который выглядит так: 8576259617354628. тут каждая цифра ассоциируется с предметом, который начинается на ту же букву, что и цифра. Например, 4 будет буквой «Ч», 8 - буквой «В» и т. д. </w:t>
      </w:r>
      <w:r w:rsidRPr="00F2575E">
        <w:rPr>
          <w:b/>
        </w:rPr>
        <w:t>В</w:t>
      </w:r>
      <w:r w:rsidRPr="00F2575E">
        <w:t xml:space="preserve">чера </w:t>
      </w:r>
      <w:r w:rsidRPr="00F2575E">
        <w:rPr>
          <w:b/>
        </w:rPr>
        <w:t>п</w:t>
      </w:r>
      <w:r w:rsidRPr="00F2575E">
        <w:t>р</w:t>
      </w:r>
      <w:r w:rsidRPr="00F2575E">
        <w:t>о</w:t>
      </w:r>
      <w:r w:rsidRPr="00F2575E">
        <w:t xml:space="preserve">хожий </w:t>
      </w:r>
      <w:r w:rsidRPr="00F2575E">
        <w:rPr>
          <w:b/>
        </w:rPr>
        <w:t>с</w:t>
      </w:r>
      <w:r w:rsidRPr="00F2575E">
        <w:t xml:space="preserve">казал </w:t>
      </w:r>
      <w:r w:rsidRPr="00F2575E">
        <w:rPr>
          <w:b/>
        </w:rPr>
        <w:t>ш</w:t>
      </w:r>
      <w:r w:rsidRPr="00F2575E">
        <w:t xml:space="preserve">епотом </w:t>
      </w:r>
      <w:r w:rsidRPr="00F2575E">
        <w:rPr>
          <w:b/>
        </w:rPr>
        <w:t>д</w:t>
      </w:r>
      <w:r w:rsidRPr="00F2575E">
        <w:t xml:space="preserve">ругому </w:t>
      </w:r>
      <w:r w:rsidRPr="00F2575E">
        <w:rPr>
          <w:b/>
        </w:rPr>
        <w:t>п</w:t>
      </w:r>
      <w:r w:rsidRPr="00F2575E">
        <w:t xml:space="preserve">рохожему </w:t>
      </w:r>
      <w:r w:rsidRPr="00F2575E">
        <w:rPr>
          <w:b/>
        </w:rPr>
        <w:t>д</w:t>
      </w:r>
      <w:r w:rsidRPr="00F2575E">
        <w:t>еловито (</w:t>
      </w:r>
      <w:r w:rsidRPr="00F2575E">
        <w:rPr>
          <w:b/>
        </w:rPr>
        <w:t>ш</w:t>
      </w:r>
      <w:r w:rsidRPr="00F2575E">
        <w:t xml:space="preserve">утя </w:t>
      </w:r>
      <w:r w:rsidRPr="00F2575E">
        <w:rPr>
          <w:b/>
        </w:rPr>
        <w:t>о</w:t>
      </w:r>
      <w:r w:rsidRPr="00F2575E">
        <w:t xml:space="preserve">бхватив </w:t>
      </w:r>
      <w:r w:rsidRPr="00F2575E">
        <w:rPr>
          <w:b/>
        </w:rPr>
        <w:t>с</w:t>
      </w:r>
      <w:r w:rsidRPr="00F2575E">
        <w:t xml:space="preserve">вою </w:t>
      </w:r>
      <w:r w:rsidRPr="00F2575E">
        <w:rPr>
          <w:b/>
        </w:rPr>
        <w:t>т</w:t>
      </w:r>
      <w:r w:rsidRPr="00F2575E">
        <w:t xml:space="preserve">реуголку </w:t>
      </w:r>
      <w:r w:rsidRPr="00F2575E">
        <w:rPr>
          <w:b/>
        </w:rPr>
        <w:t>п</w:t>
      </w:r>
      <w:r w:rsidRPr="00F2575E">
        <w:t>я</w:t>
      </w:r>
      <w:r w:rsidRPr="00F2575E">
        <w:t xml:space="preserve">тернёй), </w:t>
      </w:r>
      <w:r w:rsidRPr="00F2575E">
        <w:rPr>
          <w:b/>
        </w:rPr>
        <w:t>ч</w:t>
      </w:r>
      <w:r w:rsidRPr="00F2575E">
        <w:t xml:space="preserve">то </w:t>
      </w:r>
      <w:r w:rsidRPr="00F2575E">
        <w:rPr>
          <w:b/>
        </w:rPr>
        <w:t>ш</w:t>
      </w:r>
      <w:r w:rsidRPr="00F2575E">
        <w:t xml:space="preserve">елестящий </w:t>
      </w:r>
      <w:r w:rsidRPr="00F2575E">
        <w:rPr>
          <w:b/>
        </w:rPr>
        <w:t>д</w:t>
      </w:r>
      <w:r w:rsidRPr="00F2575E">
        <w:t xml:space="preserve">ождь </w:t>
      </w:r>
      <w:r w:rsidRPr="00F2575E">
        <w:rPr>
          <w:b/>
        </w:rPr>
        <w:t>в</w:t>
      </w:r>
      <w:r w:rsidRPr="00F2575E">
        <w:t xml:space="preserve">оодушевляет. Несмотря на некоторую абсурдность предложения, запомнить его очень легко. Попробуйте перекодировать таким же образом номер телефона </w:t>
      </w:r>
      <w:r w:rsidRPr="00F2575E">
        <w:rPr>
          <w:shd w:val="clear" w:color="auto" w:fill="FFFFFF"/>
        </w:rPr>
        <w:t>8-(35345)-3-18-94 в парах</w:t>
      </w:r>
    </w:p>
    <w:p w:rsidR="00F2575E" w:rsidRDefault="00F2575E" w:rsidP="00F2575E">
      <w:pPr>
        <w:shd w:val="clear" w:color="auto" w:fill="FFFFFF"/>
        <w:ind w:firstLine="360"/>
        <w:contextualSpacing/>
        <w:jc w:val="both"/>
      </w:pPr>
      <w:r w:rsidRPr="00F2575E">
        <w:t xml:space="preserve">Следующий популярный способ - Рифмизация: </w:t>
      </w:r>
    </w:p>
    <w:p w:rsidR="00F2575E" w:rsidRDefault="00684F0B" w:rsidP="00F2575E">
      <w:pPr>
        <w:shd w:val="clear" w:color="auto" w:fill="FFFFFF"/>
        <w:ind w:firstLine="360"/>
        <w:contextualSpacing/>
        <w:jc w:val="both"/>
      </w:pPr>
      <w:hyperlink r:id="rId9" w:anchor="fpstate=ive&amp;vld=cid:c9d6d28b,vid:QGdtH_id5O0,st:0" w:history="1">
        <w:r w:rsidR="00F2575E" w:rsidRPr="00F2575E">
          <w:rPr>
            <w:rStyle w:val="ae"/>
            <w:color w:val="auto"/>
          </w:rPr>
          <w:t>https://www.google.com/search?q=%D1%80%D0%B5%D0%BA%D0%BB%D0%B0%D0%BC%D0%B0+8800+%D1%82%D0%B5%D0%BA%D1%81%D1%82&amp;sca_esv=583813084&amp;biw=1366&amp;bih=651&amp;tbm=vid&amp;sxsrf=AM9HkKnQdND-jJhP8tiVypoOiGjk5bJ4uA%3A1700416033257&amp;ei=IUpaZdauD5_bwPAPtJGxgAM&amp;oq=%D1%80%D0%B5%D0%BA%D0%BB%D0%B0%D0%BC%D0%B0+8800&amp;gs_lp=Eg1nd3Mtd2l6LXZpZGVvIhPRgNC10LrQu9Cw0LzQsCA4ODAwKgIIATIFEAAYgAQyBRAAGIAEMgYQ</w:t>
        </w:r>
        <w:r w:rsidR="00F2575E" w:rsidRPr="00F2575E">
          <w:rPr>
            <w:rStyle w:val="ae"/>
            <w:color w:val="auto"/>
          </w:rPr>
          <w:lastRenderedPageBreak/>
          <w:t>ABgWGB4yBhAAGBYYHjIGEAAYFhgeSM5EUPAFWMQOcAB4AJABAJgBqAGgAYAFqgEDMC41uAEByAEA-AEBwgIEECMYJ8ICCBAAGBYYHhgPiAYB&amp;sclient=gws-wiz-video#fpstate=ive&amp;vld=cid:c9d6d28b,vid:QGdtH_id5O0,st:0</w:t>
        </w:r>
      </w:hyperlink>
    </w:p>
    <w:p w:rsidR="00F2575E" w:rsidRPr="00F2575E" w:rsidRDefault="00F2575E" w:rsidP="00F2575E">
      <w:pPr>
        <w:shd w:val="clear" w:color="auto" w:fill="FFFFFF"/>
        <w:ind w:firstLine="360"/>
        <w:contextualSpacing/>
        <w:jc w:val="both"/>
      </w:pPr>
    </w:p>
    <w:p w:rsidR="00F2575E" w:rsidRPr="00F2575E" w:rsidRDefault="00F2575E" w:rsidP="00F2575E">
      <w:pPr>
        <w:numPr>
          <w:ilvl w:val="0"/>
          <w:numId w:val="12"/>
        </w:numPr>
        <w:shd w:val="clear" w:color="auto" w:fill="FFFFFF"/>
        <w:contextualSpacing/>
      </w:pPr>
      <w:r w:rsidRPr="00F2575E">
        <w:rPr>
          <w:b/>
          <w:bCs/>
        </w:rPr>
        <w:t>Про серу</w:t>
      </w:r>
      <w:r w:rsidRPr="00F2575E">
        <w:br/>
      </w:r>
      <w:r w:rsidRPr="00F2575E">
        <w:rPr>
          <w:b/>
          <w:bCs/>
        </w:rPr>
        <w:t>Сера</w:t>
      </w:r>
      <w:r w:rsidRPr="00F2575E">
        <w:t>, сера, буква S, 32 — удельный вес.</w:t>
      </w:r>
      <w:r w:rsidRPr="00F2575E">
        <w:br/>
        <w:t>Сера в воздухе горит - Получаем ангидрид.</w:t>
      </w:r>
      <w:r w:rsidRPr="00F2575E">
        <w:br/>
        <w:t>Ангидрид  да плюс вода - Это будет кислота.</w:t>
      </w:r>
    </w:p>
    <w:p w:rsidR="00F2575E" w:rsidRPr="00F2575E" w:rsidRDefault="00F2575E" w:rsidP="00F2575E">
      <w:pPr>
        <w:numPr>
          <w:ilvl w:val="0"/>
          <w:numId w:val="12"/>
        </w:numPr>
        <w:shd w:val="clear" w:color="auto" w:fill="FFFFFF"/>
        <w:contextualSpacing/>
      </w:pPr>
      <w:r w:rsidRPr="00F2575E">
        <w:rPr>
          <w:b/>
          <w:bCs/>
        </w:rPr>
        <w:t>Формула этилового спирта</w:t>
      </w:r>
      <w:r w:rsidRPr="00F2575E">
        <w:br/>
        <w:t>Н2О - девиз не наш, наш  - С2Н5ОН.</w:t>
      </w:r>
    </w:p>
    <w:p w:rsidR="00F2575E" w:rsidRPr="00F2575E" w:rsidRDefault="00F2575E" w:rsidP="00F2575E">
      <w:pPr>
        <w:shd w:val="clear" w:color="auto" w:fill="FFFFFF"/>
        <w:ind w:firstLine="360"/>
        <w:contextualSpacing/>
      </w:pPr>
      <w:r w:rsidRPr="00F2575E">
        <w:t>Такие рифмованные строчки помогут и запомнить термин, и его определение. Отг</w:t>
      </w:r>
      <w:r w:rsidRPr="00F2575E">
        <w:t>а</w:t>
      </w:r>
      <w:r w:rsidRPr="00F2575E">
        <w:t>дайте загадки, ответом на который будут термины из разных наук.</w:t>
      </w:r>
    </w:p>
    <w:p w:rsidR="00F2575E" w:rsidRPr="00F2575E" w:rsidRDefault="00F2575E" w:rsidP="00F2575E">
      <w:pPr>
        <w:pStyle w:val="a6"/>
        <w:numPr>
          <w:ilvl w:val="0"/>
          <w:numId w:val="13"/>
        </w:numPr>
        <w:shd w:val="clear" w:color="auto" w:fill="FFFFFF"/>
      </w:pPr>
      <w:r w:rsidRPr="00F2575E">
        <w:t>Адрес точный, если спросят: 32,16,8 – кислород</w:t>
      </w:r>
    </w:p>
    <w:p w:rsidR="00F2575E" w:rsidRPr="00F2575E" w:rsidRDefault="00F2575E" w:rsidP="00F2575E">
      <w:pPr>
        <w:pStyle w:val="a6"/>
        <w:numPr>
          <w:ilvl w:val="0"/>
          <w:numId w:val="13"/>
        </w:numPr>
        <w:shd w:val="clear" w:color="auto" w:fill="FFFFFF"/>
      </w:pPr>
      <w:r w:rsidRPr="00F2575E">
        <w:t>Сапоги мои того, пропускают … Н2О</w:t>
      </w:r>
    </w:p>
    <w:p w:rsidR="00F2575E" w:rsidRPr="00F2575E" w:rsidRDefault="00F2575E" w:rsidP="00F2575E">
      <w:pPr>
        <w:pStyle w:val="a6"/>
        <w:numPr>
          <w:ilvl w:val="0"/>
          <w:numId w:val="13"/>
        </w:numPr>
        <w:shd w:val="clear" w:color="auto" w:fill="FFFFFF"/>
      </w:pPr>
      <w:r w:rsidRPr="00F2575E">
        <w:t>В воздухе он главный газ, Окружает всюду нас.</w:t>
      </w:r>
    </w:p>
    <w:p w:rsidR="00F2575E" w:rsidRPr="00F2575E" w:rsidRDefault="00F2575E" w:rsidP="00F2575E">
      <w:pPr>
        <w:pStyle w:val="a6"/>
        <w:shd w:val="clear" w:color="auto" w:fill="FFFFFF"/>
      </w:pPr>
      <w:r w:rsidRPr="00F2575E">
        <w:t>Угасает жизнь растений Без него, без удобрений.</w:t>
      </w:r>
    </w:p>
    <w:p w:rsidR="00F2575E" w:rsidRPr="00F2575E" w:rsidRDefault="00F2575E" w:rsidP="00F2575E">
      <w:pPr>
        <w:pStyle w:val="a6"/>
        <w:shd w:val="clear" w:color="auto" w:fill="FFFFFF"/>
      </w:pPr>
      <w:r w:rsidRPr="00F2575E">
        <w:t>В наших клеточках живет Важный элемент … азот</w:t>
      </w:r>
    </w:p>
    <w:p w:rsidR="00F2575E" w:rsidRPr="00F2575E" w:rsidRDefault="00F2575E" w:rsidP="00F2575E">
      <w:pPr>
        <w:pStyle w:val="a6"/>
        <w:numPr>
          <w:ilvl w:val="0"/>
          <w:numId w:val="13"/>
        </w:numPr>
      </w:pPr>
      <w:r w:rsidRPr="00F2575E">
        <w:t>Зовут его крылатым словом,</w:t>
      </w:r>
      <w:r w:rsidRPr="00F2575E">
        <w:br/>
        <w:t>Его значение всем знакомо,</w:t>
      </w:r>
      <w:r w:rsidRPr="00F2575E">
        <w:br/>
        <w:t>Название звучно с афоризмом.</w:t>
      </w:r>
      <w:r w:rsidRPr="00F2575E">
        <w:br/>
        <w:t>Его зовем … фразеологизмом.</w:t>
      </w:r>
    </w:p>
    <w:p w:rsidR="00F2575E" w:rsidRPr="00F2575E" w:rsidRDefault="00F2575E" w:rsidP="00F2575E">
      <w:pPr>
        <w:pStyle w:val="a6"/>
      </w:pPr>
      <w:r w:rsidRPr="00F2575E">
        <w:t>В текст слова чужие вставим,</w:t>
      </w:r>
      <w:r w:rsidRPr="00F2575E">
        <w:br/>
        <w:t>И в кавычки их поставим.</w:t>
      </w:r>
      <w:r w:rsidRPr="00F2575E">
        <w:br/>
        <w:t>Вы же знаете, ребята,</w:t>
      </w:r>
      <w:r w:rsidRPr="00F2575E">
        <w:br/>
        <w:t>Что в кавычках, то …</w:t>
      </w:r>
      <w:r w:rsidRPr="00F2575E">
        <w:br/>
        <w:t>(Ответ: Цитата)</w:t>
      </w:r>
    </w:p>
    <w:p w:rsidR="00F2575E" w:rsidRPr="00F2575E" w:rsidRDefault="00F2575E" w:rsidP="00F2575E">
      <w:pPr>
        <w:pStyle w:val="a6"/>
        <w:numPr>
          <w:ilvl w:val="0"/>
          <w:numId w:val="13"/>
        </w:numPr>
      </w:pPr>
      <w:r w:rsidRPr="00F2575E">
        <w:t>Мы давно позабыли такие слова:</w:t>
      </w:r>
      <w:r w:rsidRPr="00F2575E">
        <w:br/>
        <w:t>«Чело» — это лоб, а «глава» — голова.</w:t>
      </w:r>
      <w:r w:rsidRPr="00F2575E">
        <w:br/>
        <w:t>Редко встречаются, не надоевшие,</w:t>
      </w:r>
      <w:r w:rsidRPr="00F2575E">
        <w:br/>
        <w:t>Эти слова мы зовем … устаревшие</w:t>
      </w:r>
    </w:p>
    <w:p w:rsidR="00F2575E" w:rsidRPr="00F2575E" w:rsidRDefault="00F2575E" w:rsidP="00F2575E">
      <w:pPr>
        <w:pStyle w:val="a6"/>
        <w:numPr>
          <w:ilvl w:val="0"/>
          <w:numId w:val="13"/>
        </w:numPr>
        <w:shd w:val="clear" w:color="auto" w:fill="FFFFFF"/>
        <w:ind w:hanging="294"/>
      </w:pPr>
      <w:r w:rsidRPr="00F2575E">
        <w:rPr>
          <w:shd w:val="clear" w:color="auto" w:fill="FFFFFF"/>
        </w:rPr>
        <w:t>Знает каждый карапуз: Знак сложенья — это … плюс</w:t>
      </w:r>
    </w:p>
    <w:p w:rsidR="00F2575E" w:rsidRPr="00F2575E" w:rsidRDefault="00F2575E" w:rsidP="00F2575E">
      <w:pPr>
        <w:pStyle w:val="a6"/>
        <w:numPr>
          <w:ilvl w:val="0"/>
          <w:numId w:val="13"/>
        </w:numPr>
        <w:shd w:val="clear" w:color="auto" w:fill="FFFFFF"/>
        <w:ind w:hanging="294"/>
      </w:pPr>
      <w:r w:rsidRPr="00F2575E">
        <w:rPr>
          <w:shd w:val="clear" w:color="auto" w:fill="FFFFFF"/>
        </w:rPr>
        <w:t>Не овал я и не круг, Треугольнику не друг. Прямоугольнику я брат, А зовут меня …квадрат</w:t>
      </w:r>
    </w:p>
    <w:p w:rsidR="00F2575E" w:rsidRPr="00F2575E" w:rsidRDefault="00F2575E" w:rsidP="00F2575E">
      <w:pPr>
        <w:pStyle w:val="a6"/>
        <w:numPr>
          <w:ilvl w:val="0"/>
          <w:numId w:val="13"/>
        </w:numPr>
        <w:shd w:val="clear" w:color="auto" w:fill="FFFFFF"/>
        <w:ind w:hanging="294"/>
      </w:pPr>
      <w:r w:rsidRPr="00F2575E">
        <w:rPr>
          <w:shd w:val="clear" w:color="auto" w:fill="FFFFFF"/>
        </w:rPr>
        <w:t>Знает это целый мир: Угол мерит… транспортир</w:t>
      </w:r>
    </w:p>
    <w:p w:rsidR="00F2575E" w:rsidRPr="00F2575E" w:rsidRDefault="00F2575E" w:rsidP="00F2575E">
      <w:pPr>
        <w:pStyle w:val="rv-comment"/>
        <w:spacing w:before="0" w:beforeAutospacing="0" w:after="0" w:afterAutospacing="0"/>
        <w:contextualSpacing/>
        <w:rPr>
          <w:shd w:val="clear" w:color="auto" w:fill="FFFFFF"/>
        </w:rPr>
      </w:pPr>
      <w:r w:rsidRPr="00F2575E">
        <w:rPr>
          <w:shd w:val="clear" w:color="auto" w:fill="FFFFFF"/>
        </w:rPr>
        <w:t>А вот метод – Мнемотаблицы. Их можно использовать при составлении описательных рассказов. Глядя на схему, можно описать всё что угодно. На примере этой схемы я пре</w:t>
      </w:r>
      <w:r w:rsidRPr="00F2575E">
        <w:rPr>
          <w:shd w:val="clear" w:color="auto" w:fill="FFFFFF"/>
        </w:rPr>
        <w:t>д</w:t>
      </w:r>
      <w:r w:rsidRPr="00F2575E">
        <w:rPr>
          <w:shd w:val="clear" w:color="auto" w:fill="FFFFFF"/>
        </w:rPr>
        <w:t>лагаю вам поиграть, вы загадываете любой овощ или фрукт и, опираясь на схему, нам про него рассказываете, а мы попробуем его отгадать! Попробуйте… в парах</w:t>
      </w:r>
    </w:p>
    <w:p w:rsidR="00F2575E" w:rsidRPr="00F2575E" w:rsidRDefault="00F2575E" w:rsidP="00F2575E">
      <w:pPr>
        <w:pStyle w:val="rv-comment"/>
        <w:spacing w:before="0" w:beforeAutospacing="0" w:after="0" w:afterAutospacing="0"/>
        <w:contextualSpacing/>
      </w:pPr>
      <w:bookmarkStart w:id="0" w:name="_GoBack"/>
      <w:r w:rsidRPr="00F2575E">
        <w:rPr>
          <w:noProof/>
        </w:rPr>
        <w:drawing>
          <wp:inline distT="0" distB="0" distL="0" distR="0">
            <wp:extent cx="3250095" cy="2438962"/>
            <wp:effectExtent l="0" t="0" r="0" b="0"/>
            <wp:docPr id="2" name="Рисунок 1" descr="https://2.bp.blogspot.com/-ktaY58cNou0/Wz5Kg43M-RI/AAAAAAAAALo/7WrDnqvHm70ah2d6_pZy7Vny0qGQyXuGwCLcBGAs/s1600/RnnVNEzPN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ktaY58cNou0/Wz5Kg43M-RI/AAAAAAAAALo/7WrDnqvHm70ah2d6_pZy7Vny0qGQyXuGwCLcBGAs/s1600/RnnVNEzPNP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15" cy="243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575E" w:rsidRPr="00F2575E" w:rsidRDefault="00F2575E" w:rsidP="00F2575E">
      <w:pPr>
        <w:pStyle w:val="a8"/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575E">
        <w:rPr>
          <w:rFonts w:ascii="Times New Roman" w:hAnsi="Times New Roman" w:cs="Times New Roman"/>
          <w:b/>
          <w:sz w:val="24"/>
          <w:szCs w:val="24"/>
        </w:rPr>
        <w:lastRenderedPageBreak/>
        <w:tab/>
        <w:t>Зашифровать пословицы в мнемодорожку.</w:t>
      </w:r>
    </w:p>
    <w:p w:rsidR="00F2575E" w:rsidRPr="00F2575E" w:rsidRDefault="00F2575E" w:rsidP="00F2575E">
      <w:pPr>
        <w:pStyle w:val="a8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F2575E">
        <w:rPr>
          <w:rFonts w:ascii="Times New Roman" w:hAnsi="Times New Roman" w:cs="Times New Roman"/>
          <w:sz w:val="24"/>
          <w:szCs w:val="24"/>
        </w:rPr>
        <w:t>Педагоги делятся на 2 команды. Одна команда зашифровывает, другая команда отгадыв</w:t>
      </w:r>
      <w:r w:rsidRPr="00F2575E">
        <w:rPr>
          <w:rFonts w:ascii="Times New Roman" w:hAnsi="Times New Roman" w:cs="Times New Roman"/>
          <w:sz w:val="24"/>
          <w:szCs w:val="24"/>
        </w:rPr>
        <w:t>а</w:t>
      </w:r>
      <w:r w:rsidRPr="00F2575E">
        <w:rPr>
          <w:rFonts w:ascii="Times New Roman" w:hAnsi="Times New Roman" w:cs="Times New Roman"/>
          <w:sz w:val="24"/>
          <w:szCs w:val="24"/>
        </w:rPr>
        <w:t>ет:</w:t>
      </w:r>
    </w:p>
    <w:p w:rsidR="00F2575E" w:rsidRPr="00F2575E" w:rsidRDefault="00F2575E" w:rsidP="00F2575E">
      <w:pPr>
        <w:pStyle w:val="a8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F2575E">
        <w:rPr>
          <w:rFonts w:ascii="Times New Roman" w:hAnsi="Times New Roman" w:cs="Times New Roman"/>
          <w:sz w:val="24"/>
          <w:szCs w:val="24"/>
        </w:rPr>
        <w:t> Волков бояться – в лес не ходить.</w:t>
      </w:r>
    </w:p>
    <w:p w:rsidR="00F2575E" w:rsidRPr="00F2575E" w:rsidRDefault="00F2575E" w:rsidP="00F2575E">
      <w:pPr>
        <w:pStyle w:val="a8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F2575E">
        <w:rPr>
          <w:rFonts w:ascii="Times New Roman" w:hAnsi="Times New Roman" w:cs="Times New Roman"/>
          <w:sz w:val="24"/>
          <w:szCs w:val="24"/>
        </w:rPr>
        <w:t> Всё перемелется – мука будет.</w:t>
      </w:r>
    </w:p>
    <w:p w:rsidR="00F2575E" w:rsidRPr="00F2575E" w:rsidRDefault="00F2575E" w:rsidP="00F2575E">
      <w:pPr>
        <w:pStyle w:val="a8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F2575E">
        <w:rPr>
          <w:rFonts w:ascii="Times New Roman" w:hAnsi="Times New Roman" w:cs="Times New Roman"/>
          <w:sz w:val="24"/>
          <w:szCs w:val="24"/>
        </w:rPr>
        <w:t>Всякому овощу своё время.    </w:t>
      </w:r>
    </w:p>
    <w:p w:rsidR="00F2575E" w:rsidRPr="00F2575E" w:rsidRDefault="00F2575E" w:rsidP="00F2575E">
      <w:pPr>
        <w:pStyle w:val="a8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F2575E">
        <w:rPr>
          <w:rFonts w:ascii="Times New Roman" w:hAnsi="Times New Roman" w:cs="Times New Roman"/>
          <w:sz w:val="24"/>
          <w:szCs w:val="24"/>
        </w:rPr>
        <w:t>Всяк сверчок знай свой шесток.</w:t>
      </w:r>
    </w:p>
    <w:p w:rsidR="00F2575E" w:rsidRPr="00F2575E" w:rsidRDefault="00F2575E" w:rsidP="00F2575E">
      <w:pPr>
        <w:contextualSpacing/>
        <w:jc w:val="both"/>
        <w:rPr>
          <w:b/>
        </w:rPr>
      </w:pPr>
      <w:r w:rsidRPr="00F2575E">
        <w:rPr>
          <w:b/>
        </w:rPr>
        <w:t>Заключительная часть</w:t>
      </w:r>
    </w:p>
    <w:p w:rsidR="00F2575E" w:rsidRPr="00F2575E" w:rsidRDefault="00F2575E" w:rsidP="00F2575E">
      <w:pPr>
        <w:contextualSpacing/>
        <w:jc w:val="both"/>
      </w:pPr>
      <w:r w:rsidRPr="00F2575E">
        <w:rPr>
          <w:b/>
        </w:rPr>
        <w:tab/>
      </w:r>
      <w:r w:rsidRPr="00F2575E">
        <w:t>Поздравляю, вы только что отлично подзарядили свою память. Ещё пара банал</w:t>
      </w:r>
      <w:r w:rsidRPr="00F2575E">
        <w:t>ь</w:t>
      </w:r>
      <w:r w:rsidRPr="00F2575E">
        <w:t>ных, но действенных советов для того, чтобы стать гигантом памяти.</w:t>
      </w:r>
    </w:p>
    <w:p w:rsidR="00F2575E" w:rsidRPr="00F2575E" w:rsidRDefault="00F2575E" w:rsidP="00F2575E">
      <w:pPr>
        <w:contextualSpacing/>
        <w:jc w:val="both"/>
      </w:pPr>
      <w:r w:rsidRPr="00F2575E">
        <w:tab/>
        <w:t>Будьте наблюдательны. Занимайтесь спортом. Соблюдайте внешний порядок: вс</w:t>
      </w:r>
      <w:r w:rsidRPr="00F2575E">
        <w:t>е</w:t>
      </w:r>
      <w:r w:rsidRPr="00F2575E">
        <w:t>гда храните часто используемые вещи на одних и тех же местах. Пойте песни, объясняйте рецепты, цитируйте поэзию. Прокладывайте зрительные маршруты, идя с работы и прив</w:t>
      </w:r>
      <w:r w:rsidRPr="00F2575E">
        <w:t>я</w:t>
      </w:r>
      <w:r w:rsidRPr="00F2575E">
        <w:t>зывайте идеи (абстрактные и не только) к образам.</w:t>
      </w:r>
    </w:p>
    <w:p w:rsidR="00F2575E" w:rsidRPr="00F2575E" w:rsidRDefault="00F2575E" w:rsidP="00F2575E">
      <w:pPr>
        <w:contextualSpacing/>
        <w:jc w:val="both"/>
      </w:pPr>
      <w:r w:rsidRPr="00F2575E">
        <w:tab/>
      </w:r>
      <w:r w:rsidRPr="00F2575E">
        <w:rPr>
          <w:b/>
          <w:bCs/>
        </w:rPr>
        <w:t>Рефлексия: </w:t>
      </w:r>
      <w:r w:rsidRPr="00F2575E">
        <w:t>Прием "Чемодан, Корзина, Мясорубка":</w:t>
      </w:r>
      <w:r w:rsidRPr="00F2575E">
        <w:br/>
        <w:t>Предлагается три больших листа, на одном из которых нарисован огромный чемодан, на втором – мусорная корзина и на третьем – мясорубка.</w:t>
      </w:r>
    </w:p>
    <w:p w:rsidR="00F2575E" w:rsidRPr="00F2575E" w:rsidRDefault="00F2575E" w:rsidP="00F2575E">
      <w:pPr>
        <w:pStyle w:val="a8"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75E">
        <w:rPr>
          <w:rFonts w:ascii="Times New Roman" w:hAnsi="Times New Roman" w:cs="Times New Roman"/>
          <w:sz w:val="24"/>
          <w:szCs w:val="24"/>
        </w:rPr>
        <w:t>Чемодан - необходимо нарисовать или написать наиболее важный момент, который он вынес от работы (в группе, на занятии), готов забрать с собой и использовать в своей деятельности.</w:t>
      </w:r>
    </w:p>
    <w:p w:rsidR="00F2575E" w:rsidRPr="00F2575E" w:rsidRDefault="00F2575E" w:rsidP="00F2575E">
      <w:pPr>
        <w:pStyle w:val="a8"/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75E">
        <w:rPr>
          <w:rFonts w:ascii="Times New Roman" w:hAnsi="Times New Roman" w:cs="Times New Roman"/>
          <w:sz w:val="24"/>
          <w:szCs w:val="24"/>
        </w:rPr>
        <w:t>Мусорная корзина – то, что оказалось ненужным, бесполезным и что можно отпр</w:t>
      </w:r>
      <w:r w:rsidRPr="00F2575E">
        <w:rPr>
          <w:rFonts w:ascii="Times New Roman" w:hAnsi="Times New Roman" w:cs="Times New Roman"/>
          <w:sz w:val="24"/>
          <w:szCs w:val="24"/>
        </w:rPr>
        <w:t>а</w:t>
      </w:r>
      <w:r w:rsidRPr="00F2575E">
        <w:rPr>
          <w:rFonts w:ascii="Times New Roman" w:hAnsi="Times New Roman" w:cs="Times New Roman"/>
          <w:sz w:val="24"/>
          <w:szCs w:val="24"/>
        </w:rPr>
        <w:t>вить в «мусор». Мясорубка – это то, что оказалось интересным, но пока не готовым к употреблению в своей работе. Что нужно еще додумать, доработать, «докрутить». Ли</w:t>
      </w:r>
      <w:r w:rsidRPr="00F2575E">
        <w:rPr>
          <w:rFonts w:ascii="Times New Roman" w:hAnsi="Times New Roman" w:cs="Times New Roman"/>
          <w:sz w:val="24"/>
          <w:szCs w:val="24"/>
        </w:rPr>
        <w:t>с</w:t>
      </w:r>
      <w:r w:rsidRPr="00F2575E">
        <w:rPr>
          <w:rFonts w:ascii="Times New Roman" w:hAnsi="Times New Roman" w:cs="Times New Roman"/>
          <w:sz w:val="24"/>
          <w:szCs w:val="24"/>
        </w:rPr>
        <w:t>точки пишутся анонимно и по мере готовности приклеиваются участниками самосто</w:t>
      </w:r>
      <w:r w:rsidRPr="00F2575E">
        <w:rPr>
          <w:rFonts w:ascii="Times New Roman" w:hAnsi="Times New Roman" w:cs="Times New Roman"/>
          <w:sz w:val="24"/>
          <w:szCs w:val="24"/>
        </w:rPr>
        <w:t>я</w:t>
      </w:r>
      <w:r w:rsidRPr="00F2575E">
        <w:rPr>
          <w:rFonts w:ascii="Times New Roman" w:hAnsi="Times New Roman" w:cs="Times New Roman"/>
          <w:sz w:val="24"/>
          <w:szCs w:val="24"/>
        </w:rPr>
        <w:t>тельно.</w:t>
      </w:r>
    </w:p>
    <w:p w:rsidR="00F2575E" w:rsidRPr="005E5938" w:rsidRDefault="00F2575E" w:rsidP="005E593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F2575E" w:rsidRPr="005E5938" w:rsidSect="005E5938"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B9" w:rsidRDefault="00C33AB9">
      <w:r>
        <w:separator/>
      </w:r>
    </w:p>
  </w:endnote>
  <w:endnote w:type="continuationSeparator" w:id="0">
    <w:p w:rsidR="00C33AB9" w:rsidRDefault="00C3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80"/>
      <w:docPartObj>
        <w:docPartGallery w:val="Page Numbers (Bottom of Page)"/>
        <w:docPartUnique/>
      </w:docPartObj>
    </w:sdtPr>
    <w:sdtContent>
      <w:p w:rsidR="005E5938" w:rsidRDefault="00684F0B">
        <w:pPr>
          <w:pStyle w:val="af4"/>
          <w:jc w:val="center"/>
        </w:pPr>
        <w:fldSimple w:instr="PAGE   \* MERGEFORMAT">
          <w:r w:rsidR="00504DCD">
            <w:rPr>
              <w:noProof/>
            </w:rPr>
            <w:t>9</w:t>
          </w:r>
        </w:fldSimple>
      </w:p>
    </w:sdtContent>
  </w:sdt>
  <w:p w:rsidR="005E5938" w:rsidRDefault="005E59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B9" w:rsidRDefault="00C33AB9">
      <w:r>
        <w:separator/>
      </w:r>
    </w:p>
  </w:footnote>
  <w:footnote w:type="continuationSeparator" w:id="0">
    <w:p w:rsidR="00C33AB9" w:rsidRDefault="00C33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CD" w:rsidRDefault="00504DCD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Унру Марина Анатольевна</w:t>
    </w:r>
    <w:r w:rsidR="005E5938" w:rsidRPr="00144A69">
      <w:rPr>
        <w:color w:val="808080" w:themeColor="background1" w:themeShade="80"/>
        <w:sz w:val="22"/>
      </w:rPr>
      <w:t>,</w:t>
    </w:r>
    <w:r w:rsidR="005E5938">
      <w:rPr>
        <w:color w:val="808080" w:themeColor="background1" w:themeShade="80"/>
        <w:sz w:val="22"/>
      </w:rPr>
      <w:t xml:space="preserve"> </w:t>
    </w:r>
    <w:r w:rsidR="005E5938" w:rsidRPr="00144A69">
      <w:rPr>
        <w:color w:val="808080" w:themeColor="background1" w:themeShade="80"/>
        <w:sz w:val="22"/>
      </w:rPr>
      <w:t xml:space="preserve">учитель </w:t>
    </w:r>
    <w:r>
      <w:rPr>
        <w:color w:val="808080" w:themeColor="background1" w:themeShade="80"/>
        <w:sz w:val="22"/>
      </w:rPr>
      <w:t xml:space="preserve">русского языка и литературы </w:t>
    </w:r>
  </w:p>
  <w:p w:rsidR="005E5938" w:rsidRPr="00144A69" w:rsidRDefault="00504DCD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первой</w:t>
    </w:r>
    <w:r w:rsidR="005E5938" w:rsidRPr="00144A69">
      <w:rPr>
        <w:color w:val="808080" w:themeColor="background1" w:themeShade="80"/>
        <w:sz w:val="22"/>
      </w:rPr>
      <w:t xml:space="preserve"> квалификационной катег</w:t>
    </w:r>
    <w:r w:rsidR="005E5938" w:rsidRPr="00144A69">
      <w:rPr>
        <w:color w:val="808080" w:themeColor="background1" w:themeShade="80"/>
        <w:sz w:val="22"/>
      </w:rPr>
      <w:t>о</w:t>
    </w:r>
    <w:r w:rsidR="005E5938" w:rsidRPr="00144A69">
      <w:rPr>
        <w:color w:val="808080" w:themeColor="background1" w:themeShade="80"/>
        <w:sz w:val="22"/>
      </w:rPr>
      <w:t>рии МБОУ «Красногвардейская гимназия»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79"/>
      <w:docPartObj>
        <w:docPartGallery w:val="Page Numbers (Margins)"/>
        <w:docPartUnique/>
      </w:docPartObj>
    </w:sdtPr>
    <w:sdtContent>
      <w:p w:rsidR="005E5938" w:rsidRDefault="00684F0B">
        <w:pPr>
          <w:pStyle w:val="af2"/>
        </w:pPr>
        <w:r>
          <w:rPr>
            <w:noProof/>
          </w:rPr>
          <w:pict>
            <v:rect id="Прямоугольник 53" o:spid="_x0000_s409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BfaPluqAgAAGAUAAA4AAAAAAAAAAAAAAAAA&#10;LgIAAGRycy9lMm9Eb2MueG1sUEsBAi0AFAAGAAgAAAAhAGzVH9PZAAAABQEAAA8AAAAAAAAAAAAA&#10;AAAABAUAAGRycy9kb3ducmV2LnhtbFBLBQYAAAAABAAEAPMAAAAKBgAAAAA=&#10;" o:allowincell="f" stroked="f">
              <v:textbox style="mso-next-textbox:#Прямоугольник 5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-16119295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5E5938" w:rsidRDefault="00684F0B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684F0B">
                          <w:fldChar w:fldCharType="begin"/>
                        </w:r>
                        <w:r w:rsidR="005E5938">
                          <w:instrText xml:space="preserve"> PAGE  \* MERGEFORMAT </w:instrText>
                        </w:r>
                        <w:r w:rsidRPr="00684F0B">
                          <w:fldChar w:fldCharType="separate"/>
                        </w:r>
                        <w:r w:rsidR="00504DCD" w:rsidRPr="00504DCD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8D42936"/>
    <w:multiLevelType w:val="multilevel"/>
    <w:tmpl w:val="E06A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1677E"/>
    <w:multiLevelType w:val="hybridMultilevel"/>
    <w:tmpl w:val="A10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0B54"/>
    <w:multiLevelType w:val="multilevel"/>
    <w:tmpl w:val="953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15564"/>
    <w:multiLevelType w:val="hybridMultilevel"/>
    <w:tmpl w:val="F4C01244"/>
    <w:lvl w:ilvl="0" w:tplc="53FC4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209E5"/>
    <w:multiLevelType w:val="multilevel"/>
    <w:tmpl w:val="815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64E85"/>
    <w:multiLevelType w:val="multilevel"/>
    <w:tmpl w:val="1C1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43E68"/>
    <w:multiLevelType w:val="hybridMultilevel"/>
    <w:tmpl w:val="D374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F7BD7"/>
    <w:multiLevelType w:val="multilevel"/>
    <w:tmpl w:val="829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34C08"/>
    <w:multiLevelType w:val="multilevel"/>
    <w:tmpl w:val="092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5650C"/>
    <w:multiLevelType w:val="multilevel"/>
    <w:tmpl w:val="A06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E7DF6"/>
    <w:multiLevelType w:val="multilevel"/>
    <w:tmpl w:val="343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E1913"/>
    <w:multiLevelType w:val="hybridMultilevel"/>
    <w:tmpl w:val="4B32275E"/>
    <w:lvl w:ilvl="0" w:tplc="AE42B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C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6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4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2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A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D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E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0D0"/>
    <w:rsid w:val="000720D0"/>
    <w:rsid w:val="000A590F"/>
    <w:rsid w:val="000A699F"/>
    <w:rsid w:val="000B51FD"/>
    <w:rsid w:val="000C77E6"/>
    <w:rsid w:val="00144A69"/>
    <w:rsid w:val="0022070A"/>
    <w:rsid w:val="00270FF9"/>
    <w:rsid w:val="00353BC6"/>
    <w:rsid w:val="003607A9"/>
    <w:rsid w:val="003E00E1"/>
    <w:rsid w:val="00502A57"/>
    <w:rsid w:val="00504DCD"/>
    <w:rsid w:val="005C5086"/>
    <w:rsid w:val="005E48D4"/>
    <w:rsid w:val="005E5938"/>
    <w:rsid w:val="00620F0E"/>
    <w:rsid w:val="00684F0B"/>
    <w:rsid w:val="0069398E"/>
    <w:rsid w:val="006C2225"/>
    <w:rsid w:val="00726F0E"/>
    <w:rsid w:val="007B7185"/>
    <w:rsid w:val="00912262"/>
    <w:rsid w:val="00920B74"/>
    <w:rsid w:val="00935179"/>
    <w:rsid w:val="00977BBD"/>
    <w:rsid w:val="009911A0"/>
    <w:rsid w:val="00993BB2"/>
    <w:rsid w:val="00997B32"/>
    <w:rsid w:val="009A242A"/>
    <w:rsid w:val="009B6D94"/>
    <w:rsid w:val="00A31535"/>
    <w:rsid w:val="00B31979"/>
    <w:rsid w:val="00B4689E"/>
    <w:rsid w:val="00B71CD4"/>
    <w:rsid w:val="00B7504B"/>
    <w:rsid w:val="00C05564"/>
    <w:rsid w:val="00C177DD"/>
    <w:rsid w:val="00C228EE"/>
    <w:rsid w:val="00C33AB9"/>
    <w:rsid w:val="00C6569E"/>
    <w:rsid w:val="00C93CAE"/>
    <w:rsid w:val="00CE7087"/>
    <w:rsid w:val="00D0154B"/>
    <w:rsid w:val="00D221CB"/>
    <w:rsid w:val="00D546C4"/>
    <w:rsid w:val="00D6747F"/>
    <w:rsid w:val="00D6765E"/>
    <w:rsid w:val="00D836DB"/>
    <w:rsid w:val="00D87E03"/>
    <w:rsid w:val="00E34A80"/>
    <w:rsid w:val="00E360D7"/>
    <w:rsid w:val="00E43C6A"/>
    <w:rsid w:val="00E47926"/>
    <w:rsid w:val="00ED3D42"/>
    <w:rsid w:val="00F03740"/>
    <w:rsid w:val="00F21E05"/>
    <w:rsid w:val="00F2575E"/>
    <w:rsid w:val="00F30167"/>
    <w:rsid w:val="00FE7AC7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1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  <w:style w:type="paragraph" w:customStyle="1" w:styleId="c5">
    <w:name w:val="c5"/>
    <w:basedOn w:val="a"/>
    <w:rsid w:val="00D546C4"/>
    <w:pPr>
      <w:spacing w:before="100" w:beforeAutospacing="1" w:after="100" w:afterAutospacing="1"/>
    </w:pPr>
  </w:style>
  <w:style w:type="character" w:customStyle="1" w:styleId="c1">
    <w:name w:val="c1"/>
    <w:basedOn w:val="a0"/>
    <w:rsid w:val="00D546C4"/>
  </w:style>
  <w:style w:type="paragraph" w:customStyle="1" w:styleId="c14">
    <w:name w:val="c14"/>
    <w:basedOn w:val="a"/>
    <w:rsid w:val="00D546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5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6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D546C4"/>
    <w:pPr>
      <w:spacing w:before="100" w:beforeAutospacing="1" w:after="100" w:afterAutospacing="1"/>
    </w:pPr>
  </w:style>
  <w:style w:type="character" w:customStyle="1" w:styleId="sc-fhsyak">
    <w:name w:val="sc-fhsyak"/>
    <w:basedOn w:val="a0"/>
    <w:rsid w:val="00D546C4"/>
  </w:style>
  <w:style w:type="paragraph" w:customStyle="1" w:styleId="rv-comment">
    <w:name w:val="rv-comment"/>
    <w:basedOn w:val="a"/>
    <w:rsid w:val="00F257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1%80%D0%B5%D0%BA%D0%BB%D0%B0%D0%BC%D0%B0+8800+%D1%82%D0%B5%D0%BA%D1%81%D1%82&amp;sca_esv=583813084&amp;biw=1366&amp;bih=651&amp;tbm=vid&amp;sxsrf=AM9HkKnQdND-jJhP8tiVypoOiGjk5bJ4uA%3A1700416033257&amp;ei=IUpaZdauD5_bwPAPtJGxgAM&amp;oq=%D1%80%D0%B5%D0%BA%D0%BB%D0%B0%D0%BC%D0%B0+8800&amp;gs_lp=Eg1nd3Mtd2l6LXZpZGVvIhPRgNC10LrQu9Cw0LzQsCA4ODAwKgIIATIFEAAYgAQyBRAAGIAEMgYQABgWGB4yBhAAGBYYHjIGEAAYFhgeSM5EUPAFWMQOcAB4AJABAJgBqAGgAYAFqgEDMC41uAEByAEA-AEBwgIEECMYJ8ICCBAAGBYYHhgPiAYB&amp;sclient=gws-wiz-vid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adm2</cp:lastModifiedBy>
  <cp:revision>35</cp:revision>
  <dcterms:created xsi:type="dcterms:W3CDTF">2018-02-02T08:21:00Z</dcterms:created>
  <dcterms:modified xsi:type="dcterms:W3CDTF">2025-03-16T12:34:00Z</dcterms:modified>
</cp:coreProperties>
</file>