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FCA" w:rsidRDefault="0083501F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pict>
          <v:rect id="Прямоугольник 52" o:spid="_x0000_s1030" style="position:absolute;left:0;text-align:left;margin-left:0;margin-top:0;width:612pt;height:11in;z-index:-251656193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<v:fill r:id="rId10" o:title="" recolor="t" rotate="t" type="frame"/>
            <v:imagedata recolortarget="#3f3f3f [801]"/>
            <w10:wrap anchorx="page" anchory="page"/>
          </v:rect>
        </w:pict>
      </w:r>
    </w:p>
    <w:tbl>
      <w:tblPr>
        <w:tblpPr w:leftFromText="187" w:rightFromText="187" w:bottomFromText="720" w:vertAnchor="page" w:horzAnchor="margin" w:tblpY="5864"/>
        <w:tblW w:w="5092" w:type="pct"/>
        <w:tblLook w:val="04A0" w:firstRow="1" w:lastRow="0" w:firstColumn="1" w:lastColumn="0" w:noHBand="0" w:noVBand="1"/>
      </w:tblPr>
      <w:tblGrid>
        <w:gridCol w:w="10035"/>
      </w:tblGrid>
      <w:tr w:rsidR="00C12FCA" w:rsidTr="009F1C61">
        <w:tc>
          <w:tcPr>
            <w:tcW w:w="9747" w:type="dxa"/>
          </w:tcPr>
          <w:p w:rsidR="00C12FCA" w:rsidRDefault="00A26A72" w:rsidP="00A26A72">
            <w:pPr>
              <w:pStyle w:val="ac"/>
              <w:jc w:val="center"/>
              <w:rPr>
                <w:sz w:val="140"/>
                <w:szCs w:val="140"/>
              </w:rPr>
            </w:pPr>
            <w:sdt>
              <w:sdtPr>
                <w:rPr>
                  <w:rFonts w:ascii="Bookman Old Style" w:eastAsia="Times New Roman" w:hAnsi="Bookman Old Style"/>
                  <w:b/>
                  <w:bCs/>
                  <w:iCs/>
                  <w:sz w:val="56"/>
                  <w:szCs w:val="28"/>
                  <w:lang w:eastAsia="ar-SA"/>
                </w:rPr>
                <w:alias w:val="Название"/>
                <w:id w:val="1934172987"/>
                <w:placeholder>
                  <w:docPart w:val="9C7B960AA4D1445EA73387E9F3DE13C0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Pr="00A26A72">
                  <w:rPr>
                    <w:rFonts w:ascii="Bookman Old Style" w:eastAsia="Times New Roman" w:hAnsi="Bookman Old Style"/>
                    <w:b/>
                    <w:bCs/>
                    <w:iCs/>
                    <w:sz w:val="56"/>
                    <w:szCs w:val="28"/>
                    <w:lang w:eastAsia="ar-SA"/>
                  </w:rPr>
                  <w:t xml:space="preserve"> Создание ситуаци</w:t>
                </w:r>
                <w:r>
                  <w:rPr>
                    <w:rFonts w:ascii="Bookman Old Style" w:eastAsia="Times New Roman" w:hAnsi="Bookman Old Style"/>
                    <w:b/>
                    <w:bCs/>
                    <w:iCs/>
                    <w:sz w:val="56"/>
                    <w:szCs w:val="28"/>
                    <w:lang w:eastAsia="ar-SA"/>
                  </w:rPr>
                  <w:t>и</w:t>
                </w:r>
                <w:r w:rsidRPr="00A26A72">
                  <w:rPr>
                    <w:rFonts w:ascii="Bookman Old Style" w:eastAsia="Times New Roman" w:hAnsi="Bookman Old Style"/>
                    <w:b/>
                    <w:bCs/>
                    <w:iCs/>
                    <w:sz w:val="56"/>
                    <w:szCs w:val="28"/>
                    <w:lang w:eastAsia="ar-SA"/>
                  </w:rPr>
                  <w:t xml:space="preserve"> успеха для каждого ребенка  </w:t>
                </w:r>
              </w:sdtContent>
            </w:sdt>
          </w:p>
        </w:tc>
      </w:tr>
      <w:tr w:rsidR="00C12FCA" w:rsidTr="009F1C61">
        <w:tc>
          <w:tcPr>
            <w:tcW w:w="9747" w:type="dxa"/>
            <w:vAlign w:val="bottom"/>
          </w:tcPr>
          <w:p w:rsidR="00C12FCA" w:rsidRPr="00955E51" w:rsidRDefault="0083501F" w:rsidP="009F1C61">
            <w:pPr>
              <w:pStyle w:val="ae"/>
              <w:jc w:val="center"/>
              <w:rPr>
                <w:rFonts w:ascii="Times New Roman" w:hAnsi="Times New Roman" w:cs="Times New Roman"/>
                <w:b/>
              </w:rPr>
            </w:pPr>
            <w:sdt>
              <w:sdtPr>
                <w:rPr>
                  <w:rFonts w:ascii="Times New Roman" w:hAnsi="Times New Roman"/>
                  <w:b/>
                  <w:sz w:val="44"/>
                  <w:szCs w:val="44"/>
                </w:rPr>
                <w:alias w:val="Подзаголовок"/>
                <w:id w:val="-899293849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r w:rsidR="009F1C61" w:rsidRPr="009F1C61">
                  <w:rPr>
                    <w:rFonts w:ascii="Times New Roman" w:hAnsi="Times New Roman"/>
                    <w:b/>
                    <w:sz w:val="44"/>
                    <w:szCs w:val="44"/>
                  </w:rPr>
                  <w:t xml:space="preserve">  </w:t>
                </w:r>
                <w:r w:rsidR="009F1C61">
                  <w:rPr>
                    <w:rFonts w:ascii="Times New Roman" w:hAnsi="Times New Roman"/>
                    <w:b/>
                    <w:sz w:val="44"/>
                    <w:szCs w:val="44"/>
                  </w:rPr>
                  <w:t>О</w:t>
                </w:r>
                <w:r w:rsidR="009F1C61" w:rsidRPr="009F1C61">
                  <w:rPr>
                    <w:rFonts w:ascii="Times New Roman" w:hAnsi="Times New Roman"/>
                    <w:b/>
                    <w:sz w:val="44"/>
                    <w:szCs w:val="44"/>
                  </w:rPr>
                  <w:t xml:space="preserve">бобщенный опыт работы </w:t>
                </w:r>
              </w:sdtContent>
            </w:sdt>
          </w:p>
        </w:tc>
      </w:tr>
      <w:tr w:rsidR="00C12FCA" w:rsidTr="009F1C61">
        <w:trPr>
          <w:trHeight w:val="4768"/>
        </w:trPr>
        <w:tc>
          <w:tcPr>
            <w:tcW w:w="9747" w:type="dxa"/>
            <w:vAlign w:val="bottom"/>
          </w:tcPr>
          <w:p w:rsidR="009F1C61" w:rsidRDefault="0083501F" w:rsidP="00A26A72">
            <w:pPr>
              <w:spacing w:after="0" w:line="240" w:lineRule="auto"/>
              <w:ind w:left="4111"/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</w:pPr>
            <w:sdt>
              <w:sdtPr>
                <w:rPr>
                  <w:rFonts w:ascii="Times New Roman" w:hAnsi="Times New Roman"/>
                  <w:b/>
                  <w:color w:val="000000" w:themeColor="text1"/>
                  <w:sz w:val="32"/>
                  <w:szCs w:val="24"/>
                </w:rPr>
                <w:alias w:val="Аннотация"/>
                <w:id w:val="624198434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r w:rsidR="00C12FCA">
                  <w:rPr>
                    <w:rFonts w:ascii="Times New Roman" w:hAnsi="Times New Roman"/>
                    <w:b/>
                    <w:color w:val="000000" w:themeColor="text1"/>
                    <w:sz w:val="32"/>
                    <w:szCs w:val="24"/>
                  </w:rPr>
                  <w:t xml:space="preserve">      </w:t>
                </w:r>
              </w:sdtContent>
            </w:sdt>
            <w:sdt>
              <w:sdtPr>
                <w:rPr>
                  <w:rFonts w:ascii="Times New Roman" w:hAnsi="Times New Roman"/>
                  <w:b/>
                  <w:color w:val="000000" w:themeColor="text1"/>
                  <w:sz w:val="32"/>
                  <w:szCs w:val="24"/>
                </w:rPr>
                <w:alias w:val="Аннотация"/>
                <w:id w:val="-886563767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r w:rsidR="00C12FCA" w:rsidRPr="004728BB">
                  <w:rPr>
                    <w:rFonts w:ascii="Times New Roman" w:hAnsi="Times New Roman"/>
                    <w:b/>
                    <w:color w:val="000000" w:themeColor="text1"/>
                    <w:sz w:val="32"/>
                    <w:szCs w:val="24"/>
                  </w:rPr>
                  <w:t xml:space="preserve">     </w:t>
                </w:r>
                <w:r w:rsidR="00C12FCA">
                  <w:rPr>
                    <w:rFonts w:ascii="Times New Roman" w:hAnsi="Times New Roman"/>
                    <w:b/>
                    <w:color w:val="000000" w:themeColor="text1"/>
                    <w:sz w:val="32"/>
                    <w:szCs w:val="24"/>
                  </w:rPr>
                  <w:t xml:space="preserve"> </w:t>
                </w:r>
              </w:sdtContent>
            </w:sdt>
            <w:r w:rsidR="006D7FB0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Автор</w:t>
            </w:r>
            <w:r w:rsidR="00C12FCA"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:                                                                                                   </w:t>
            </w:r>
            <w:r w:rsidR="008345FF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26A72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Склярук Игорь Александрович, </w:t>
            </w:r>
            <w:r w:rsidR="00A26A72">
              <w:rPr>
                <w:rStyle w:val="a"/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26A72" w:rsidRPr="00A26A72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 </w:t>
            </w:r>
            <w:r w:rsidR="00A26A72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воспитатель, учитель ОБЖ</w:t>
            </w:r>
            <w:r w:rsidR="00C12FCA"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 </w:t>
            </w:r>
          </w:p>
          <w:p w:rsidR="00C12FCA" w:rsidRDefault="00C12FCA" w:rsidP="009F1C61">
            <w:pPr>
              <w:spacing w:after="0" w:line="240" w:lineRule="auto"/>
              <w:ind w:left="4111"/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</w:pPr>
            <w:r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МБОУ «Красногвардейская гимназия»</w:t>
            </w:r>
          </w:p>
          <w:p w:rsidR="00A26A72" w:rsidRDefault="00A26A72" w:rsidP="006D7FB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A26A72" w:rsidRDefault="00A26A72" w:rsidP="006D7FB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A26A72" w:rsidRDefault="00A26A72" w:rsidP="006D7FB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A26A72" w:rsidRDefault="00A26A72" w:rsidP="006D7FB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A26A72" w:rsidRDefault="00A26A72" w:rsidP="006D7FB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A26A72" w:rsidRDefault="00A26A72" w:rsidP="006D7FB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A26A72" w:rsidRDefault="00A26A72" w:rsidP="006D7FB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A26A72" w:rsidRDefault="00A26A72" w:rsidP="006D7FB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6D7FB0" w:rsidRPr="00955E51" w:rsidRDefault="0083501F" w:rsidP="006D7FB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32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53" o:spid="_x0000_s1031" type="#_x0000_t202" style="position:absolute;left:0;text-align:left;margin-left:-1.8pt;margin-top:323pt;width:481.75pt;height:30.65pt;z-index:251665408;visibility:visible;mso-wrap-style:square;mso-width-percent:1000;mso-height-percent:150;mso-wrap-distance-left:9pt;mso-wrap-distance-top:0;mso-wrap-distance-right:9pt;mso-wrap-distance-bottom:0;mso-position-horizontal-relative:margin;mso-position-vertical-relative:margin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<v:textbox style="mso-fit-shape-to-text:t">
                    <w:txbxContent>
                      <w:sdt>
                        <w:sdtPr>
                          <w:rPr>
                            <w:b/>
                            <w:sz w:val="40"/>
                          </w:rPr>
                          <w:id w:val="1631521841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6D7FB0" w:rsidRPr="00955E51" w:rsidRDefault="006D7FB0" w:rsidP="006D7FB0">
                            <w:pPr>
                              <w:pStyle w:val="ae"/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955E51">
                              <w:rPr>
                                <w:b/>
                                <w:sz w:val="40"/>
                              </w:rPr>
                              <w:t>с. Плешаново</w:t>
                            </w:r>
                            <w:r>
                              <w:rPr>
                                <w:b/>
                                <w:sz w:val="40"/>
                              </w:rPr>
                              <w:t>-20</w:t>
                            </w:r>
                            <w:r w:rsidR="009F1C61">
                              <w:rPr>
                                <w:b/>
                                <w:sz w:val="40"/>
                              </w:rPr>
                              <w:t>22</w:t>
                            </w:r>
                          </w:p>
                        </w:sdtContent>
                      </w:sdt>
                    </w:txbxContent>
                  </v:textbox>
                  <w10:wrap anchorx="margin" anchory="margin"/>
                </v:shape>
              </w:pict>
            </w:r>
          </w:p>
        </w:tc>
      </w:tr>
    </w:tbl>
    <w:p w:rsidR="0074477B" w:rsidRDefault="0083501F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pict>
          <v:rect id="Прямоугольник 54" o:spid="_x0000_s1028" style="position:absolute;left:0;text-align:left;margin-left:0;margin-top:0;width:467.75pt;height:164.2pt;z-index:251663360;visibility:visible;mso-wrap-style:square;mso-width-percent:1000;mso-wrap-distance-left:9pt;mso-wrap-distance-top:0;mso-wrap-distance-right:9pt;mso-wrap-distance-bottom:0;mso-position-horizontal:center;mso-position-horizontal-relative:page;mso-position-vertical:top;mso-position-vertical-relative:page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<v:textbox>
              <w:txbxContent>
                <w:p w:rsidR="009F1C61" w:rsidRDefault="009F1C61" w:rsidP="00C12FC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Н</w:t>
                  </w: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аучно-практическ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ая</w:t>
                  </w: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 xml:space="preserve"> конференци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я</w:t>
                  </w: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 xml:space="preserve"> работников образования ОУ Красногвардейского района </w:t>
                  </w:r>
                </w:p>
                <w:p w:rsidR="009F1C61" w:rsidRDefault="009F1C61" w:rsidP="00C12FC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</w:pP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 xml:space="preserve">«Педагогические инновации, педагогический опыт </w:t>
                  </w:r>
                </w:p>
                <w:p w:rsidR="00C12FCA" w:rsidRPr="00955E51" w:rsidRDefault="009F1C61" w:rsidP="00C12FC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</w:pP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и эксперимент в процессе модернизации районной системы образования»</w:t>
                  </w:r>
                </w:p>
              </w:txbxContent>
            </v:textbox>
            <w10:wrap anchorx="page" anchory="page"/>
          </v:rect>
        </w:pict>
      </w: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pict>
          <v:rect id="_x0000_s1027" style="position:absolute;left:0;text-align:left;margin-left:0;margin-top:0;width:612pt;height:11in;z-index:-25165414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<v:fill r:id="rId10" o:title="" recolor="t" rotate="t" type="frame"/>
            <v:imagedata recolortarget="#3f3f3f [801]"/>
            <w10:wrap anchorx="page" anchory="page"/>
          </v:rect>
        </w:pict>
      </w:r>
    </w:p>
    <w:p w:rsidR="00325DC8" w:rsidRDefault="00325DC8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83501F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pict>
          <v:rect id="_x0000_s1029" style="position:absolute;left:0;text-align:left;margin-left:0;margin-top:123.45pt;width:595.3pt;height:841.9pt;z-index:-251652096;visibility:visible;mso-wrap-style:square;mso-width-percent:1000;mso-height-percent:1000;mso-wrap-distance-left:9pt;mso-wrap-distance-top:0;mso-wrap-distance-right:9pt;mso-wrap-distance-bottom:0;mso-position-horizontal-relative:pag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<v:fill r:id="rId10" o:title="" recolor="t" rotate="t" type="frame"/>
            <v:imagedata recolortarget="#3f3f3f [801]"/>
            <w10:wrap anchorx="page" anchory="page"/>
          </v:rect>
        </w:pict>
      </w:r>
    </w:p>
    <w:p w:rsidR="00325DC8" w:rsidRDefault="00325DC8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325DC8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325DC8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325DC8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325DC8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325DC8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325DC8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325DC8" w:rsidP="008345FF">
      <w:pPr>
        <w:widowControl w:val="0"/>
        <w:autoSpaceDE w:val="0"/>
        <w:spacing w:after="0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325DC8" w:rsidRDefault="00A26A72" w:rsidP="0082514E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  <w:r>
        <w:rPr>
          <w:rFonts w:ascii="Times New Roman" w:hAnsi="Times New Roman"/>
          <w:b/>
          <w:noProof/>
          <w:color w:val="000000" w:themeColor="text1"/>
          <w:sz w:val="32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564687C3" wp14:editId="6AD337C0">
            <wp:simplePos x="0" y="0"/>
            <wp:positionH relativeFrom="column">
              <wp:posOffset>-492760</wp:posOffset>
            </wp:positionH>
            <wp:positionV relativeFrom="paragraph">
              <wp:posOffset>2146300</wp:posOffset>
            </wp:positionV>
            <wp:extent cx="2546985" cy="3823970"/>
            <wp:effectExtent l="0" t="0" r="0" b="0"/>
            <wp:wrapTight wrapText="bothSides">
              <wp:wrapPolygon edited="0">
                <wp:start x="0" y="0"/>
                <wp:lineTo x="0" y="21521"/>
                <wp:lineTo x="21487" y="21521"/>
                <wp:lineTo x="21487" y="0"/>
                <wp:lineTo x="0" y="0"/>
              </wp:wrapPolygon>
            </wp:wrapTight>
            <wp:docPr id="2" name="Рисунок 2" descr="C:\Users\1\Desktop\старый\мой рабочий стол\Наталья\рабочий стол\заместитель\Кадры\Фото коллектива\октябрь 2021\Склярук И.А., портретное фот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тарый\мой рабочий стол\Наталья\рабочий стол\заместитель\Кадры\Фото коллектива\октябрь 2021\Склярук И.А., портретное фото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00" w:themeColor="text1"/>
          <w:sz w:val="32"/>
          <w:szCs w:val="24"/>
          <w:lang w:eastAsia="ru-RU"/>
        </w:rPr>
        <w:pict>
          <v:rect id="Прямоугольник 55" o:spid="_x0000_s1032" style="position:absolute;left:0;text-align:left;margin-left:-.9pt;margin-top:737.3pt;width:481.9pt;height:2.85pt;z-index:251666432;visibility:visible;mso-wrap-style:square;mso-width-percent:1000;mso-height-percent:0;mso-wrap-distance-left:9pt;mso-wrap-distance-top:0;mso-wrap-distance-right:9pt;mso-wrap-distance-bottom:0;mso-position-horizontal-relative:margin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<w10:wrap anchorx="margin" anchory="margin"/>
          </v:rect>
        </w:pict>
      </w:r>
    </w:p>
    <w:p w:rsidR="00A26A72" w:rsidRPr="00A26A72" w:rsidRDefault="00A26A72" w:rsidP="00A26A72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A26A72"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Теоретическо-педагогические основы педагогического опыта</w:t>
      </w:r>
    </w:p>
    <w:p w:rsidR="00A26A72" w:rsidRPr="00A26A72" w:rsidRDefault="00A26A72" w:rsidP="00A26A72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Изучение научной литературы, статей и использование интернет ресурсов позволили:</w:t>
      </w:r>
    </w:p>
    <w:p w:rsidR="00A26A72" w:rsidRPr="00A26A72" w:rsidRDefault="00A26A72" w:rsidP="00A26A72">
      <w:pPr>
        <w:pStyle w:val="a7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Определить важность данной темы в  кругах практикующих педагогов.</w:t>
      </w:r>
    </w:p>
    <w:p w:rsidR="00A26A72" w:rsidRPr="00A26A72" w:rsidRDefault="00A26A72" w:rsidP="00A26A72">
      <w:pPr>
        <w:pStyle w:val="a7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Развести понятия «ситуация успеха» и «успех».</w:t>
      </w:r>
    </w:p>
    <w:p w:rsidR="00A26A72" w:rsidRPr="00A26A72" w:rsidRDefault="00A26A72" w:rsidP="00A26A72">
      <w:pPr>
        <w:pStyle w:val="a7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Определить важность ситуации успеха в жизни школьника.</w:t>
      </w:r>
    </w:p>
    <w:p w:rsidR="00A26A72" w:rsidRPr="00A26A72" w:rsidRDefault="00A26A72" w:rsidP="00A26A72">
      <w:pPr>
        <w:pStyle w:val="a7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Охарактеризовать виды ситуаций успеха.</w:t>
      </w:r>
    </w:p>
    <w:p w:rsidR="00A26A72" w:rsidRPr="00A26A72" w:rsidRDefault="00A26A72" w:rsidP="00A26A72">
      <w:pPr>
        <w:pStyle w:val="a7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Определить направления и модели внеурочной работы.</w:t>
      </w:r>
    </w:p>
    <w:p w:rsidR="00A26A72" w:rsidRPr="00A26A72" w:rsidRDefault="00A26A72" w:rsidP="00A26A72">
      <w:pPr>
        <w:pStyle w:val="a7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Установить  необходимость создания педагогических ситуаций успеха во внеурочной деятельности.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Ушинский считал, что только успех под</w:t>
      </w:r>
      <w:r w:rsidR="001A0193">
        <w:rPr>
          <w:rFonts w:ascii="Times New Roman" w:hAnsi="Times New Roman"/>
          <w:sz w:val="24"/>
          <w:szCs w:val="24"/>
        </w:rPr>
        <w:t>держивает интерес ученика к уче</w:t>
      </w:r>
      <w:r w:rsidRPr="00A26A72">
        <w:rPr>
          <w:rFonts w:ascii="Times New Roman" w:hAnsi="Times New Roman"/>
          <w:sz w:val="24"/>
          <w:szCs w:val="24"/>
        </w:rPr>
        <w:t>нию. А интерес к учению появляется только тогда, когда есть вдохновение, рождающееся от успеха в овладении знаниями.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Сухомлинский утверждал, что методы, используемые в учебной деятельности, должны вызвать интерес у ребенка к познанию окружающего мира, а учебное заведение стать школой радости.</w:t>
      </w:r>
    </w:p>
    <w:p w:rsidR="00A26A72" w:rsidRPr="00A26A72" w:rsidRDefault="00A26A72" w:rsidP="00A26A72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A26A72">
        <w:rPr>
          <w:rFonts w:ascii="Times New Roman" w:hAnsi="Times New Roman"/>
          <w:b/>
          <w:sz w:val="24"/>
          <w:szCs w:val="24"/>
        </w:rPr>
        <w:t>Актуальность опыта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26A72">
        <w:rPr>
          <w:rFonts w:ascii="Times New Roman" w:hAnsi="Times New Roman"/>
          <w:sz w:val="24"/>
          <w:szCs w:val="24"/>
          <w:shd w:val="clear" w:color="auto" w:fill="FFFFFF"/>
        </w:rPr>
        <w:t xml:space="preserve">Главная задача современной школы – это раскрытие способностей каждого обучающегося, воспитание личности, готовой к жизни в высокотехнологичном, конкурентном мире. 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26A72">
        <w:rPr>
          <w:rFonts w:ascii="Times New Roman" w:hAnsi="Times New Roman"/>
          <w:sz w:val="24"/>
          <w:szCs w:val="24"/>
          <w:shd w:val="clear" w:color="auto" w:fill="FFFFFF"/>
        </w:rPr>
        <w:t xml:space="preserve">Организация учебного процесса, основанного на гуманистических позициях, будет результативной при условии сотрудничества между учителями и учащимися. Но между ними, как субъектами образовательного процесса существует множество формальных и неформальных связей. И в большей степени за характер этих связей ответственность несет педагог перед обществом, родителями, администрацией школы и самим воспитанником. </w:t>
      </w:r>
      <w:r w:rsidRPr="00A26A7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26A72">
        <w:rPr>
          <w:rFonts w:ascii="Times New Roman" w:hAnsi="Times New Roman"/>
          <w:sz w:val="24"/>
          <w:szCs w:val="24"/>
          <w:shd w:val="clear" w:color="auto" w:fill="FFFFFF"/>
        </w:rPr>
        <w:t>Современный учитель должен стремиться быть откровенным и открытым, постараться вселить силы в воспитанника, то есть учитель и ученик должны находиться в равноправных позициях: откровенность учителя должна быть направлена к ученику, как к  человеку. Педагог должен видеть личность, признавать ее неповторимость, незаменимость, уважать мысли, чувства учащихся, право на свободу выбора. Этим он признает их равенство, их право на сотрудничество, в каких бы официальных отношениях они не состояли.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26A72">
        <w:rPr>
          <w:rFonts w:ascii="Times New Roman" w:hAnsi="Times New Roman"/>
          <w:sz w:val="24"/>
          <w:szCs w:val="24"/>
          <w:shd w:val="clear" w:color="auto" w:fill="FFFFFF"/>
        </w:rPr>
        <w:t>Итак, педагогу в современной школе согласно современному законодательству необходимо установить сотрудничество с ребенком, отдавать ученику свободу для творчества, создать культурно воспитательную среду, но все это будет невозможным без создания педагогических ситуаций успеха. В современной школе ситуации успеха   являются той самой нитью, которая пронизывает все сферы школьного образования, укрепляет взаимоотношения педагога и ученика, помогает создать среду для дальнейшего обучения и помогает в становлении личности.</w:t>
      </w:r>
    </w:p>
    <w:p w:rsidR="00A26A72" w:rsidRPr="00A26A72" w:rsidRDefault="00A26A72" w:rsidP="00A26A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A26A72">
        <w:rPr>
          <w:rFonts w:ascii="Times New Roman" w:hAnsi="Times New Roman"/>
          <w:b/>
          <w:sz w:val="24"/>
          <w:szCs w:val="24"/>
          <w:shd w:val="clear" w:color="auto" w:fill="FFFFFF"/>
        </w:rPr>
        <w:t>Цели и задачи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26A72">
        <w:rPr>
          <w:rFonts w:ascii="Times New Roman" w:hAnsi="Times New Roman"/>
          <w:sz w:val="24"/>
          <w:szCs w:val="24"/>
          <w:shd w:val="clear" w:color="auto" w:fill="FFFFFF"/>
        </w:rPr>
        <w:t>Работая воспитателем в кадетском классе по направлению гражданско-патриотического воспитания, своей основной целью ставлю формирование у подрастающего поколения любви к Родине, к родному краю, бережного отношения к народным традициям, обычаям, уважения к историческому прошлому страны, воспитание у детей патриотизма, формирование гражданских позиций.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26A72">
        <w:rPr>
          <w:rFonts w:ascii="Times New Roman" w:hAnsi="Times New Roman"/>
          <w:sz w:val="24"/>
          <w:szCs w:val="24"/>
          <w:shd w:val="clear" w:color="auto" w:fill="FFFFFF"/>
        </w:rPr>
        <w:t>Ее достижение становится возможным через решение следующих задач: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26A72">
        <w:rPr>
          <w:rFonts w:ascii="Times New Roman" w:hAnsi="Times New Roman"/>
          <w:sz w:val="24"/>
          <w:szCs w:val="24"/>
          <w:shd w:val="clear" w:color="auto" w:fill="FFFFFF"/>
        </w:rPr>
        <w:t>1.Формирование черт характера, которые помогут ребенку стать человеком и гражданином своей страны.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26A72">
        <w:rPr>
          <w:rFonts w:ascii="Times New Roman" w:hAnsi="Times New Roman"/>
          <w:sz w:val="24"/>
          <w:szCs w:val="24"/>
          <w:shd w:val="clear" w:color="auto" w:fill="FFFFFF"/>
        </w:rPr>
        <w:t>2.Углубление знаний о Родине, своем родном крае, месте рождения.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26A72">
        <w:rPr>
          <w:rFonts w:ascii="Times New Roman" w:hAnsi="Times New Roman"/>
          <w:sz w:val="24"/>
          <w:szCs w:val="24"/>
          <w:shd w:val="clear" w:color="auto" w:fill="FFFFFF"/>
        </w:rPr>
        <w:t>3. Пробуждать желания знакомиться с историей своей семьи.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26A72">
        <w:rPr>
          <w:rFonts w:ascii="Times New Roman" w:hAnsi="Times New Roman"/>
          <w:sz w:val="24"/>
          <w:szCs w:val="24"/>
          <w:shd w:val="clear" w:color="auto" w:fill="FFFFFF"/>
        </w:rPr>
        <w:t>4.Углубление знаний об истории, традициях, культуре, святынях России.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26A72">
        <w:rPr>
          <w:rFonts w:ascii="Times New Roman" w:hAnsi="Times New Roman"/>
          <w:sz w:val="24"/>
          <w:szCs w:val="24"/>
          <w:shd w:val="clear" w:color="auto" w:fill="FFFFFF"/>
        </w:rPr>
        <w:t>5.Воспитание уважения к защитникам Отечества.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26A72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6.Воспитание преданности Отчизне, готовности к защите Родины, верности боевым и трудовым традициям старшего поколения;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26A72">
        <w:rPr>
          <w:rFonts w:ascii="Times New Roman" w:hAnsi="Times New Roman"/>
          <w:sz w:val="24"/>
          <w:szCs w:val="24"/>
          <w:shd w:val="clear" w:color="auto" w:fill="FFFFFF"/>
        </w:rPr>
        <w:t>7. Развивать желание быть полезным в семье, школе, своему народу, участвовать в общественно-полезном труде.</w:t>
      </w:r>
    </w:p>
    <w:p w:rsidR="00A26A72" w:rsidRPr="00A26A72" w:rsidRDefault="00A26A72" w:rsidP="00A26A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A26A72">
        <w:rPr>
          <w:rFonts w:ascii="Times New Roman" w:hAnsi="Times New Roman"/>
          <w:b/>
          <w:sz w:val="24"/>
          <w:szCs w:val="24"/>
          <w:shd w:val="clear" w:color="auto" w:fill="FFFFFF"/>
        </w:rPr>
        <w:t>Описание опыта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  <w:shd w:val="clear" w:color="auto" w:fill="FFFFFF"/>
        </w:rPr>
        <w:t xml:space="preserve">При работе в кадетском классе используется </w:t>
      </w:r>
      <w:r w:rsidRPr="00A26A72">
        <w:rPr>
          <w:rFonts w:ascii="Times New Roman" w:hAnsi="Times New Roman"/>
          <w:bCs/>
          <w:sz w:val="24"/>
          <w:szCs w:val="24"/>
        </w:rPr>
        <w:t>модель «</w:t>
      </w:r>
      <w:proofErr w:type="gramStart"/>
      <w:r w:rsidRPr="00A26A72">
        <w:rPr>
          <w:rFonts w:ascii="Times New Roman" w:hAnsi="Times New Roman"/>
          <w:bCs/>
          <w:sz w:val="24"/>
          <w:szCs w:val="24"/>
        </w:rPr>
        <w:t>Школа полного дня</w:t>
      </w:r>
      <w:proofErr w:type="gramEnd"/>
      <w:r w:rsidRPr="00A26A72">
        <w:rPr>
          <w:rFonts w:ascii="Times New Roman" w:hAnsi="Times New Roman"/>
          <w:bCs/>
          <w:sz w:val="24"/>
          <w:szCs w:val="24"/>
        </w:rPr>
        <w:t>»</w:t>
      </w:r>
      <w:r w:rsidRPr="00A26A72">
        <w:rPr>
          <w:rFonts w:ascii="Times New Roman" w:hAnsi="Times New Roman"/>
          <w:sz w:val="24"/>
          <w:szCs w:val="24"/>
        </w:rPr>
        <w:t>. Такую модель характеризует:</w:t>
      </w:r>
    </w:p>
    <w:p w:rsidR="00A26A72" w:rsidRPr="00A26A72" w:rsidRDefault="00A26A72" w:rsidP="00A26A72">
      <w:pPr>
        <w:pStyle w:val="af0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A26A72">
        <w:t>условия пребывания в образовательном учреждении в течение дня;</w:t>
      </w:r>
    </w:p>
    <w:p w:rsidR="00A26A72" w:rsidRPr="00A26A72" w:rsidRDefault="00A26A72" w:rsidP="00A26A72">
      <w:pPr>
        <w:pStyle w:val="af0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A26A72">
        <w:t>содержательное единство учебного, воспитательного, развивающего процессов в рамках воспитательной системы и основной образовательной программы образовательного учреждения;</w:t>
      </w:r>
    </w:p>
    <w:p w:rsidR="00A26A72" w:rsidRPr="00A26A72" w:rsidRDefault="00A26A72" w:rsidP="00A26A72">
      <w:pPr>
        <w:pStyle w:val="af0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A26A72">
        <w:t>соблюдение санитарно-эпидемиологических правил и нормативов;</w:t>
      </w:r>
    </w:p>
    <w:p w:rsidR="00A26A72" w:rsidRPr="00A26A72" w:rsidRDefault="00A26A72" w:rsidP="00A26A72">
      <w:pPr>
        <w:pStyle w:val="af0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A26A72">
        <w:t>условия для самовыражения, самореализации и самоорганизации детей;</w:t>
      </w:r>
    </w:p>
    <w:p w:rsidR="00A26A72" w:rsidRPr="00A26A72" w:rsidRDefault="00A26A72" w:rsidP="00A26A72">
      <w:pPr>
        <w:pStyle w:val="af0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A26A72">
        <w:t>опора на интеграцию основных и дополнительных образовательных программ.</w:t>
      </w:r>
    </w:p>
    <w:p w:rsidR="00A26A72" w:rsidRPr="00A26A72" w:rsidRDefault="00A26A72" w:rsidP="00A26A72">
      <w:pPr>
        <w:pStyle w:val="af0"/>
        <w:shd w:val="clear" w:color="auto" w:fill="FFFFFF"/>
        <w:spacing w:before="0" w:beforeAutospacing="0" w:after="0" w:afterAutospacing="0"/>
        <w:ind w:firstLine="851"/>
        <w:jc w:val="both"/>
      </w:pPr>
      <w:r w:rsidRPr="00A26A72">
        <w:t>Кстати, тот ошибается, кто считает, что кадетские классы создаются лишь с целью дальнейшего поступления учащихся в военные училища.</w:t>
      </w:r>
    </w:p>
    <w:p w:rsidR="00A26A72" w:rsidRPr="00A26A72" w:rsidRDefault="00A26A72" w:rsidP="00A26A72">
      <w:pPr>
        <w:pStyle w:val="af0"/>
        <w:shd w:val="clear" w:color="auto" w:fill="FFFFFF"/>
        <w:spacing w:before="0" w:beforeAutospacing="0" w:after="0" w:afterAutospacing="0"/>
        <w:ind w:firstLine="851"/>
        <w:jc w:val="both"/>
      </w:pPr>
      <w:r w:rsidRPr="00A26A72">
        <w:t xml:space="preserve">Кадетам было придано новое значение: передовой, высокообразованный, целеустремленный гражданин, готовый служить Родине не только на военном поприще, но и приносить пользу во всех направлениях государственной службы. 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В своей работе применяю личностный подход к каждому ребенку, используя такие приемы личностно-ориентированных занятий для внеурочной работы: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1. Подбирать материал, задания и поручения в соответствии с возрастом, умственными и физическими способностями школьников.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 xml:space="preserve">2. Предлагать различные формы и виды внеурочных занятий. Предоставлять возможность ребятам выбирать сами занятия, задания и поручения. 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3. Для работы, проведения заданий, воспитанников лучше разбивать на небольшие группы (5-6 человек), для того, чтобы им было комфортно работать, а воспитатель имел возможность поработать с каждым ребенком лично.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4. Использовать игровые приемы, которые снижают напряженности и стресс во время занятий, развивают коммуникативные способности.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5. Необходимо постоянно проводить рефлексию, которая помогает в первую очередь педагогу понять результаты и успехи своих учеников.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26A72">
        <w:rPr>
          <w:rFonts w:ascii="Times New Roman" w:hAnsi="Times New Roman"/>
          <w:sz w:val="24"/>
          <w:szCs w:val="24"/>
        </w:rPr>
        <w:t xml:space="preserve">При соблюдении вышеперечисленных приемов ребенок сможет плодотворно развивать свои творческие и интеллектуальные способности во внеурочное время, и получать ощутимые результаты. При появлении положительных результатов и первых побед, преподаватель должен отметить их, указать на них самому ученику, ведь в большинстве случаев маленькие победы остаются не замеченными. После того, как воспитанник испытает первое чувство успеха, ему захочется испытывать это чувство снова и снова, а преподаватель должен поддержать в этом.  </w:t>
      </w:r>
      <w:r w:rsidRPr="00A26A72">
        <w:rPr>
          <w:rFonts w:ascii="Times New Roman" w:hAnsi="Times New Roman"/>
          <w:sz w:val="24"/>
          <w:szCs w:val="24"/>
          <w:shd w:val="clear" w:color="auto" w:fill="FFFFFF"/>
        </w:rPr>
        <w:t>Ситуация успеха особенно важна в работе с детьми, поведение которых осложнено целым рядом внешних и внутренних причин, поскольку позволяет снять у них агрессию, преодолеть  изолированность и пассивность.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26A72">
        <w:rPr>
          <w:rFonts w:ascii="Times New Roman" w:hAnsi="Times New Roman"/>
          <w:sz w:val="24"/>
          <w:szCs w:val="24"/>
          <w:shd w:val="clear" w:color="auto" w:fill="FFFFFF"/>
        </w:rPr>
        <w:t>Рассмотрим метод создания ситуации успеха такой как коллективн</w:t>
      </w:r>
      <w:proofErr w:type="gramStart"/>
      <w:r w:rsidRPr="00A26A72">
        <w:rPr>
          <w:rFonts w:ascii="Times New Roman" w:hAnsi="Times New Roman"/>
          <w:sz w:val="24"/>
          <w:szCs w:val="24"/>
          <w:shd w:val="clear" w:color="auto" w:fill="FFFFFF"/>
        </w:rPr>
        <w:t>о-</w:t>
      </w:r>
      <w:proofErr w:type="gramEnd"/>
      <w:r w:rsidRPr="00A26A72">
        <w:rPr>
          <w:rFonts w:ascii="Times New Roman" w:hAnsi="Times New Roman"/>
          <w:sz w:val="24"/>
          <w:szCs w:val="24"/>
          <w:shd w:val="clear" w:color="auto" w:fill="FFFFFF"/>
        </w:rPr>
        <w:t xml:space="preserve"> творческое дело. </w:t>
      </w:r>
    </w:p>
    <w:p w:rsidR="00A26A72" w:rsidRPr="00A26A72" w:rsidRDefault="00A26A72" w:rsidP="00A26A72">
      <w:pPr>
        <w:spacing w:after="0" w:line="240" w:lineRule="auto"/>
        <w:ind w:firstLine="851"/>
        <w:rPr>
          <w:rFonts w:ascii="Times New Roman" w:hAnsi="Times New Roman"/>
          <w:sz w:val="24"/>
          <w:szCs w:val="24"/>
          <w:shd w:val="clear" w:color="auto" w:fill="FFFFFF"/>
        </w:rPr>
      </w:pPr>
      <w:r w:rsidRPr="00A26A72">
        <w:rPr>
          <w:rFonts w:ascii="Times New Roman" w:hAnsi="Times New Roman"/>
          <w:sz w:val="24"/>
          <w:szCs w:val="24"/>
          <w:shd w:val="clear" w:color="auto" w:fill="FFFFFF"/>
        </w:rPr>
        <w:t>Обратим</w:t>
      </w:r>
      <w:r w:rsidRPr="00A26A72">
        <w:rPr>
          <w:rFonts w:ascii="Times New Roman" w:hAnsi="Times New Roman"/>
          <w:sz w:val="24"/>
          <w:szCs w:val="24"/>
          <w:shd w:val="clear" w:color="auto" w:fill="FFFFFF"/>
        </w:rPr>
        <w:softHyphen/>
        <w:t>ся к наследию Игоря Петровича Иванова. Он пи</w:t>
      </w:r>
      <w:r w:rsidRPr="00A26A72">
        <w:rPr>
          <w:rFonts w:ascii="Times New Roman" w:hAnsi="Times New Roman"/>
          <w:sz w:val="24"/>
          <w:szCs w:val="24"/>
          <w:shd w:val="clear" w:color="auto" w:fill="FFFFFF"/>
        </w:rPr>
        <w:softHyphen/>
        <w:t>сал: «Коллективно-творческое дело - это совместная забота стар</w:t>
      </w:r>
      <w:r w:rsidRPr="00A26A72">
        <w:rPr>
          <w:rFonts w:ascii="Times New Roman" w:hAnsi="Times New Roman"/>
          <w:sz w:val="24"/>
          <w:szCs w:val="24"/>
          <w:shd w:val="clear" w:color="auto" w:fill="FFFFFF"/>
        </w:rPr>
        <w:softHyphen/>
        <w:t>ших и младших об улучшении ок</w:t>
      </w:r>
      <w:r w:rsidRPr="00A26A72">
        <w:rPr>
          <w:rFonts w:ascii="Times New Roman" w:hAnsi="Times New Roman"/>
          <w:sz w:val="24"/>
          <w:szCs w:val="24"/>
          <w:shd w:val="clear" w:color="auto" w:fill="FFFFFF"/>
        </w:rPr>
        <w:softHyphen/>
        <w:t>ружающей жизни, имеющая прак</w:t>
      </w:r>
      <w:r w:rsidRPr="00A26A72">
        <w:rPr>
          <w:rFonts w:ascii="Times New Roman" w:hAnsi="Times New Roman"/>
          <w:sz w:val="24"/>
          <w:szCs w:val="24"/>
          <w:shd w:val="clear" w:color="auto" w:fill="FFFFFF"/>
        </w:rPr>
        <w:softHyphen/>
        <w:t>тический результат».</w:t>
      </w:r>
    </w:p>
    <w:p w:rsidR="00A26A72" w:rsidRPr="00A26A72" w:rsidRDefault="00A26A72" w:rsidP="00A26A72">
      <w:pPr>
        <w:spacing w:after="0" w:line="240" w:lineRule="auto"/>
        <w:ind w:firstLine="851"/>
        <w:rPr>
          <w:rStyle w:val="c0"/>
          <w:rFonts w:ascii="Times New Roman" w:hAnsi="Times New Roman"/>
          <w:sz w:val="24"/>
          <w:szCs w:val="24"/>
        </w:rPr>
      </w:pPr>
      <w:r w:rsidRPr="00A26A72">
        <w:rPr>
          <w:rStyle w:val="c0"/>
          <w:rFonts w:ascii="Times New Roman" w:hAnsi="Times New Roman"/>
          <w:sz w:val="24"/>
          <w:szCs w:val="24"/>
          <w:shd w:val="clear" w:color="auto" w:fill="FFFFFF"/>
        </w:rPr>
        <w:t>Структура коллективно-творческого дела</w:t>
      </w:r>
    </w:p>
    <w:p w:rsidR="00A26A72" w:rsidRPr="00A26A72" w:rsidRDefault="00A26A72" w:rsidP="00A26A72">
      <w:pPr>
        <w:spacing w:after="0" w:line="240" w:lineRule="auto"/>
        <w:ind w:firstLine="851"/>
        <w:rPr>
          <w:rStyle w:val="c0"/>
          <w:rFonts w:ascii="Times New Roman" w:hAnsi="Times New Roman"/>
          <w:sz w:val="24"/>
          <w:szCs w:val="24"/>
          <w:shd w:val="clear" w:color="auto" w:fill="FFFFFF"/>
        </w:rPr>
      </w:pPr>
      <w:r w:rsidRPr="00A26A72">
        <w:rPr>
          <w:rStyle w:val="c0"/>
          <w:rFonts w:ascii="Times New Roman" w:hAnsi="Times New Roman"/>
          <w:sz w:val="24"/>
          <w:szCs w:val="24"/>
          <w:shd w:val="clear" w:color="auto" w:fill="FFFFFF"/>
        </w:rPr>
        <w:t>1)совместное решение о проведении дела;</w:t>
      </w:r>
    </w:p>
    <w:p w:rsidR="00A26A72" w:rsidRPr="00A26A72" w:rsidRDefault="00A26A72" w:rsidP="00A26A72">
      <w:pPr>
        <w:spacing w:after="0" w:line="240" w:lineRule="auto"/>
        <w:ind w:firstLine="851"/>
        <w:rPr>
          <w:rStyle w:val="c0"/>
          <w:rFonts w:ascii="Times New Roman" w:hAnsi="Times New Roman"/>
          <w:sz w:val="24"/>
          <w:szCs w:val="24"/>
          <w:shd w:val="clear" w:color="auto" w:fill="FFFFFF"/>
        </w:rPr>
      </w:pPr>
      <w:r w:rsidRPr="00A26A72">
        <w:rPr>
          <w:rStyle w:val="c0"/>
          <w:rFonts w:ascii="Times New Roman" w:hAnsi="Times New Roman"/>
          <w:sz w:val="24"/>
          <w:szCs w:val="24"/>
          <w:shd w:val="clear" w:color="auto" w:fill="FFFFFF"/>
        </w:rPr>
        <w:t>2)коллективное планирование;</w:t>
      </w:r>
    </w:p>
    <w:p w:rsidR="00A26A72" w:rsidRPr="00A26A72" w:rsidRDefault="00A26A72" w:rsidP="00A26A72">
      <w:pPr>
        <w:spacing w:after="0" w:line="240" w:lineRule="auto"/>
        <w:ind w:firstLine="851"/>
        <w:rPr>
          <w:rStyle w:val="c0"/>
          <w:rFonts w:ascii="Times New Roman" w:hAnsi="Times New Roman"/>
          <w:sz w:val="24"/>
          <w:szCs w:val="24"/>
          <w:shd w:val="clear" w:color="auto" w:fill="FFFFFF"/>
        </w:rPr>
      </w:pPr>
      <w:r w:rsidRPr="00A26A72">
        <w:rPr>
          <w:rStyle w:val="c0"/>
          <w:rFonts w:ascii="Times New Roman" w:hAnsi="Times New Roman"/>
          <w:sz w:val="24"/>
          <w:szCs w:val="24"/>
          <w:shd w:val="clear" w:color="auto" w:fill="FFFFFF"/>
        </w:rPr>
        <w:t>3)коллективная подготовка;</w:t>
      </w:r>
    </w:p>
    <w:p w:rsidR="00A26A72" w:rsidRPr="00A26A72" w:rsidRDefault="00A26A72" w:rsidP="00A26A72">
      <w:pPr>
        <w:spacing w:after="0" w:line="240" w:lineRule="auto"/>
        <w:ind w:firstLine="851"/>
        <w:rPr>
          <w:rStyle w:val="c0"/>
          <w:rFonts w:ascii="Times New Roman" w:hAnsi="Times New Roman"/>
          <w:sz w:val="24"/>
          <w:szCs w:val="24"/>
          <w:shd w:val="clear" w:color="auto" w:fill="FFFFFF"/>
        </w:rPr>
      </w:pPr>
      <w:r w:rsidRPr="00A26A72">
        <w:rPr>
          <w:rStyle w:val="c0"/>
          <w:rFonts w:ascii="Times New Roman" w:hAnsi="Times New Roman"/>
          <w:sz w:val="24"/>
          <w:szCs w:val="24"/>
          <w:shd w:val="clear" w:color="auto" w:fill="FFFFFF"/>
        </w:rPr>
        <w:t>4)проведение коллективно-творческого дела;</w:t>
      </w:r>
    </w:p>
    <w:p w:rsidR="00A26A72" w:rsidRPr="00A26A72" w:rsidRDefault="00A26A72" w:rsidP="00A26A72">
      <w:pPr>
        <w:spacing w:after="0" w:line="240" w:lineRule="auto"/>
        <w:ind w:firstLine="851"/>
        <w:rPr>
          <w:rStyle w:val="c0"/>
          <w:rFonts w:ascii="Times New Roman" w:hAnsi="Times New Roman"/>
          <w:sz w:val="24"/>
          <w:szCs w:val="24"/>
          <w:shd w:val="clear" w:color="auto" w:fill="FFFFFF"/>
        </w:rPr>
      </w:pPr>
      <w:r w:rsidRPr="00A26A72">
        <w:rPr>
          <w:rStyle w:val="c0"/>
          <w:rFonts w:ascii="Times New Roman" w:hAnsi="Times New Roman"/>
          <w:sz w:val="24"/>
          <w:szCs w:val="24"/>
          <w:shd w:val="clear" w:color="auto" w:fill="FFFFFF"/>
        </w:rPr>
        <w:lastRenderedPageBreak/>
        <w:t>5)коллективный анализ;</w:t>
      </w:r>
    </w:p>
    <w:p w:rsidR="00A26A72" w:rsidRPr="00A26A72" w:rsidRDefault="00A26A72" w:rsidP="00A26A72">
      <w:pPr>
        <w:spacing w:after="0" w:line="240" w:lineRule="auto"/>
        <w:ind w:firstLine="851"/>
        <w:rPr>
          <w:rStyle w:val="c0"/>
          <w:rFonts w:ascii="Times New Roman" w:hAnsi="Times New Roman"/>
          <w:sz w:val="24"/>
          <w:szCs w:val="24"/>
          <w:shd w:val="clear" w:color="auto" w:fill="FFFFFF"/>
        </w:rPr>
      </w:pPr>
      <w:r w:rsidRPr="00A26A72">
        <w:rPr>
          <w:rStyle w:val="c0"/>
          <w:rFonts w:ascii="Times New Roman" w:hAnsi="Times New Roman"/>
          <w:sz w:val="24"/>
          <w:szCs w:val="24"/>
          <w:shd w:val="clear" w:color="auto" w:fill="FFFFFF"/>
        </w:rPr>
        <w:t>6)решение о последействии.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Style w:val="c0"/>
          <w:rFonts w:ascii="Times New Roman" w:hAnsi="Times New Roman"/>
          <w:sz w:val="24"/>
          <w:szCs w:val="24"/>
          <w:shd w:val="clear" w:color="auto" w:fill="FFFFFF"/>
        </w:rPr>
      </w:pPr>
      <w:r w:rsidRPr="00A26A72">
        <w:rPr>
          <w:rStyle w:val="c0"/>
          <w:rFonts w:ascii="Times New Roman" w:hAnsi="Times New Roman"/>
          <w:sz w:val="24"/>
          <w:szCs w:val="24"/>
          <w:shd w:val="clear" w:color="auto" w:fill="FFFFFF"/>
        </w:rPr>
        <w:t xml:space="preserve">Такой метод создания ситуаций успеха, очень эффективен. Организацию дела можно полностью доверить инициативным кадетам, но при этом контролируя их работу. В процессе организации ребята начинают чувствовать командную работу, появляется возможность выделить лидеров в группе. При коллективном планировании лучше прийти </w:t>
      </w:r>
      <w:proofErr w:type="gramStart"/>
      <w:r w:rsidRPr="00A26A72">
        <w:rPr>
          <w:rStyle w:val="c0"/>
          <w:rFonts w:ascii="Times New Roman" w:hAnsi="Times New Roman"/>
          <w:sz w:val="24"/>
          <w:szCs w:val="24"/>
          <w:shd w:val="clear" w:color="auto" w:fill="FFFFFF"/>
        </w:rPr>
        <w:t>обучающимся</w:t>
      </w:r>
      <w:proofErr w:type="gramEnd"/>
      <w:r w:rsidRPr="00A26A72">
        <w:rPr>
          <w:rStyle w:val="c0"/>
          <w:rFonts w:ascii="Times New Roman" w:hAnsi="Times New Roman"/>
          <w:sz w:val="24"/>
          <w:szCs w:val="24"/>
          <w:shd w:val="clear" w:color="auto" w:fill="FFFFFF"/>
        </w:rPr>
        <w:t xml:space="preserve"> на помощь, чтобы не упустить важных моментов и дать необходимые советы. Коллективная подготовка поможет сплотить коллектив, выявить скрытые таланты </w:t>
      </w:r>
      <w:proofErr w:type="gramStart"/>
      <w:r w:rsidRPr="00A26A72">
        <w:rPr>
          <w:rStyle w:val="c0"/>
          <w:rFonts w:ascii="Times New Roman" w:hAnsi="Times New Roman"/>
          <w:sz w:val="24"/>
          <w:szCs w:val="24"/>
          <w:shd w:val="clear" w:color="auto" w:fill="FFFFFF"/>
        </w:rPr>
        <w:t>обучающихся</w:t>
      </w:r>
      <w:proofErr w:type="gramEnd"/>
      <w:r w:rsidRPr="00A26A72">
        <w:rPr>
          <w:rStyle w:val="c0"/>
          <w:rFonts w:ascii="Times New Roman" w:hAnsi="Times New Roman"/>
          <w:sz w:val="24"/>
          <w:szCs w:val="24"/>
          <w:shd w:val="clear" w:color="auto" w:fill="FFFFFF"/>
        </w:rPr>
        <w:t xml:space="preserve"> и дать возможность проявить эти таланты. После окончания коллективно-творческого дела, ребята будут ощущать эмоциональный подъем от успешно выполненного дела, здесь преподавателю необходимо похвалить  и отметить  каждого участника. Иначе обучающиеся которых не </w:t>
      </w:r>
      <w:proofErr w:type="gramStart"/>
      <w:r w:rsidRPr="00A26A72">
        <w:rPr>
          <w:rStyle w:val="c0"/>
          <w:rFonts w:ascii="Times New Roman" w:hAnsi="Times New Roman"/>
          <w:sz w:val="24"/>
          <w:szCs w:val="24"/>
          <w:shd w:val="clear" w:color="auto" w:fill="FFFFFF"/>
        </w:rPr>
        <w:t>отметили</w:t>
      </w:r>
      <w:proofErr w:type="gramEnd"/>
      <w:r w:rsidRPr="00A26A72">
        <w:rPr>
          <w:rStyle w:val="c0"/>
          <w:rFonts w:ascii="Times New Roman" w:hAnsi="Times New Roman"/>
          <w:sz w:val="24"/>
          <w:szCs w:val="24"/>
          <w:shd w:val="clear" w:color="auto" w:fill="FFFFFF"/>
        </w:rPr>
        <w:t xml:space="preserve"> могут не получить ту самую ситуацию успеха, которая приводит к уверенности в себе и дальнейшей мотивации в развитии.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  <w:shd w:val="clear" w:color="auto" w:fill="FFFFFF"/>
        </w:rPr>
        <w:t xml:space="preserve">Для максимально объективной и успешной оценки достижений обучающихся применяю метод портфолио-личное дело кадета. Кроме того ведется сводный учет достижений в </w:t>
      </w:r>
      <w:r w:rsidRPr="00A26A72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Google</w:t>
      </w:r>
      <w:r w:rsidRPr="00A26A72">
        <w:rPr>
          <w:rFonts w:ascii="Times New Roman" w:hAnsi="Times New Roman"/>
          <w:sz w:val="24"/>
          <w:szCs w:val="24"/>
          <w:shd w:val="clear" w:color="auto" w:fill="FFFFFF"/>
        </w:rPr>
        <w:t xml:space="preserve">-таблице.  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26A72">
        <w:rPr>
          <w:rFonts w:ascii="Times New Roman" w:hAnsi="Times New Roman"/>
          <w:sz w:val="24"/>
          <w:szCs w:val="24"/>
          <w:shd w:val="clear" w:color="auto" w:fill="FFFFFF"/>
        </w:rPr>
        <w:t>Личное дело кадета дает информацию о самом ребенке, его окружении, успеваемости в школе, участии в различных школьных и внешкольных мероприятиях.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Style w:val="c0"/>
          <w:rFonts w:ascii="Times New Roman" w:hAnsi="Times New Roman"/>
          <w:iCs/>
          <w:sz w:val="24"/>
          <w:szCs w:val="24"/>
        </w:rPr>
      </w:pPr>
      <w:bookmarkStart w:id="0" w:name="_GoBack"/>
      <w:r w:rsidRPr="00A26A72">
        <w:rPr>
          <w:rStyle w:val="c0"/>
          <w:rFonts w:ascii="Times New Roman" w:hAnsi="Times New Roman"/>
          <w:iCs/>
          <w:sz w:val="24"/>
          <w:szCs w:val="24"/>
          <w:shd w:val="clear" w:color="auto" w:fill="FFFFFF"/>
        </w:rPr>
        <w:t xml:space="preserve">Безусловная ценность портфолио заключается в том, что оно способствует повышению самооценки ученика, максимальному раскрытию индивидуальных возможностей каждого ребенка, развитию мотивации дальнейшего творческого роста. </w:t>
      </w:r>
      <w:bookmarkEnd w:id="0"/>
      <w:r w:rsidRPr="00A26A72">
        <w:rPr>
          <w:rStyle w:val="c0"/>
          <w:rFonts w:ascii="Times New Roman" w:hAnsi="Times New Roman"/>
          <w:iCs/>
          <w:sz w:val="24"/>
          <w:szCs w:val="24"/>
          <w:shd w:val="clear" w:color="auto" w:fill="FFFFFF"/>
        </w:rPr>
        <w:t>Поэтому крайне важно усвоить для себя и пояснить ребенку, что составление портфолио - это не гонка за дипломами и всевозможными грамотами, а возможность проследить свои успехи в течение нескольких лет.</w:t>
      </w:r>
    </w:p>
    <w:p w:rsidR="00A26A72" w:rsidRPr="00A26A72" w:rsidRDefault="00A26A72" w:rsidP="00A26A72">
      <w:pPr>
        <w:pStyle w:val="af0"/>
        <w:shd w:val="clear" w:color="auto" w:fill="FFFFFF"/>
        <w:spacing w:before="0" w:beforeAutospacing="0" w:after="0" w:afterAutospacing="0"/>
        <w:ind w:firstLine="851"/>
        <w:jc w:val="both"/>
        <w:rPr>
          <w:rFonts w:eastAsia="Calibri"/>
        </w:rPr>
      </w:pPr>
      <w:r w:rsidRPr="00A26A72">
        <w:t xml:space="preserve">Работа </w:t>
      </w:r>
      <w:proofErr w:type="gramStart"/>
      <w:r w:rsidRPr="00A26A72">
        <w:t>в</w:t>
      </w:r>
      <w:proofErr w:type="gramEnd"/>
      <w:r w:rsidRPr="00A26A72">
        <w:t xml:space="preserve"> вверенном мне кадетском классе «Витязь» ориентирована на следующие направления:</w:t>
      </w:r>
    </w:p>
    <w:p w:rsidR="00A26A72" w:rsidRPr="00A26A72" w:rsidRDefault="00A26A72" w:rsidP="00A26A72">
      <w:pPr>
        <w:pStyle w:val="af0"/>
        <w:shd w:val="clear" w:color="auto" w:fill="FFFFFF"/>
        <w:spacing w:before="0" w:beforeAutospacing="0" w:after="0" w:afterAutospacing="0"/>
        <w:ind w:firstLine="851"/>
        <w:jc w:val="both"/>
      </w:pPr>
      <w:r w:rsidRPr="00A26A72">
        <w:t xml:space="preserve">Гражданско-патриотическое воспитание: Кадеты принимают активное участие во всех предложенных гражданско-патриотических акциях (такие как «Спасибо, деду за Победу», «Нет в России семьи такой, </w:t>
      </w:r>
      <w:proofErr w:type="gramStart"/>
      <w:r w:rsidRPr="00A26A72">
        <w:t>где б не</w:t>
      </w:r>
      <w:proofErr w:type="gramEnd"/>
      <w:r w:rsidRPr="00A26A72">
        <w:t xml:space="preserve"> памятен был свой герой», «Блокадный хлеб», Парад Победы и т.д.). Участие в смотре-конкурсе ВПК, Посещение краеведческих музеев района. Возложение цветов к Вечному огню в день памяти Неизвестного солдата, 9 мая. Ведение календаря памятных дат на сайте гимназии. </w:t>
      </w:r>
    </w:p>
    <w:p w:rsidR="00A26A72" w:rsidRPr="00A26A72" w:rsidRDefault="00A26A72" w:rsidP="00A26A72">
      <w:pPr>
        <w:pStyle w:val="af0"/>
        <w:shd w:val="clear" w:color="auto" w:fill="FFFFFF"/>
        <w:spacing w:before="0" w:beforeAutospacing="0" w:after="0" w:afterAutospacing="0"/>
        <w:ind w:firstLine="851"/>
        <w:jc w:val="both"/>
      </w:pPr>
      <w:r w:rsidRPr="00A26A72">
        <w:t>Духовно – нравственное воспитание: Формируются нравственные и духовных ориентиры кадета.  С этой целью кадеты работают над созданием и пополнением «Культурного дневника». В период 2020-2022 года кадеты  работали над проектом «Военная гордость гимназии», в результате чего заняли 3 место на конференции Оренбургского государственного университета. Итогом послужило создание страницы на сайте ВПК и стенда «Военная гордость гимназии». Мы продолжаем работу над оформлением Зала Воинской Славы, пополняя его портретами великих военачальников России и осуществляя сбор биографических сведений о них.</w:t>
      </w:r>
    </w:p>
    <w:p w:rsidR="00A26A72" w:rsidRPr="00A26A72" w:rsidRDefault="00A26A72" w:rsidP="00A26A72">
      <w:pPr>
        <w:pStyle w:val="af0"/>
        <w:shd w:val="clear" w:color="auto" w:fill="FFFFFF"/>
        <w:spacing w:before="0" w:beforeAutospacing="0" w:after="0" w:afterAutospacing="0"/>
        <w:ind w:firstLine="851"/>
        <w:jc w:val="both"/>
      </w:pPr>
      <w:r w:rsidRPr="00A26A72">
        <w:t>Эстетическое воспитание: воспитанники кадетского класс</w:t>
      </w:r>
      <w:proofErr w:type="gramStart"/>
      <w:r w:rsidRPr="00A26A72">
        <w:t>а-</w:t>
      </w:r>
      <w:proofErr w:type="gramEnd"/>
      <w:r w:rsidRPr="00A26A72">
        <w:t xml:space="preserve"> победители конкурса визитных карточек ВПК на муниципальном уровне, участники акций «День Матери», «С праздником 8  Марта», «С новый годом», концерта ко Дню защитника Отечества, районного спектакля «Фотография на память». Принимали участие в видео-челленджах по прочтению стихов о Родине и Великой Отечественной войне. По результатам участия личные дела юнармейцев пополняются грамотами и дипломами.</w:t>
      </w:r>
    </w:p>
    <w:p w:rsidR="00A26A72" w:rsidRPr="00A26A72" w:rsidRDefault="00A26A72" w:rsidP="00A26A72">
      <w:pPr>
        <w:pStyle w:val="af0"/>
        <w:shd w:val="clear" w:color="auto" w:fill="FFFFFF"/>
        <w:spacing w:before="0" w:beforeAutospacing="0" w:after="0" w:afterAutospacing="0"/>
        <w:ind w:firstLine="851"/>
        <w:jc w:val="both"/>
      </w:pPr>
      <w:r w:rsidRPr="00A26A72">
        <w:t xml:space="preserve">Воспитание здорового образа жизни: Участие в спортивных соревнованиях на уровне гимназии и района, имеем 1,2,3 места по результатам участия. Проведение военно-патриотической игры «Зимняя зарница» </w:t>
      </w:r>
    </w:p>
    <w:p w:rsidR="00A26A72" w:rsidRPr="00A26A72" w:rsidRDefault="00A26A72" w:rsidP="00A26A72">
      <w:pPr>
        <w:pStyle w:val="af0"/>
        <w:shd w:val="clear" w:color="auto" w:fill="FFFFFF"/>
        <w:spacing w:before="0" w:beforeAutospacing="0" w:after="0" w:afterAutospacing="0"/>
        <w:ind w:firstLine="851"/>
        <w:jc w:val="both"/>
      </w:pPr>
      <w:r w:rsidRPr="00A26A72">
        <w:lastRenderedPageBreak/>
        <w:t>Итогом работы за каждый учебный год становится военно-полевой выход на определенный участок местности. Где проверяется уровень обученности личного состава по применению теоретические знания и практических навыков  в полевых условиях.</w:t>
      </w:r>
    </w:p>
    <w:p w:rsidR="00A26A72" w:rsidRPr="00A26A72" w:rsidRDefault="00A26A72" w:rsidP="00A26A72">
      <w:pPr>
        <w:pStyle w:val="af0"/>
        <w:shd w:val="clear" w:color="auto" w:fill="FFFFFF"/>
        <w:spacing w:before="0" w:beforeAutospacing="0" w:after="0" w:afterAutospacing="0"/>
        <w:ind w:firstLine="851"/>
        <w:jc w:val="both"/>
      </w:pPr>
      <w:r w:rsidRPr="00A26A72">
        <w:t>В кадетском классе сложились свои традиции:</w:t>
      </w:r>
    </w:p>
    <w:p w:rsidR="00A26A72" w:rsidRPr="00A26A72" w:rsidRDefault="00A26A72" w:rsidP="00A26A72">
      <w:pPr>
        <w:pStyle w:val="af0"/>
        <w:shd w:val="clear" w:color="auto" w:fill="FFFFFF"/>
        <w:spacing w:before="0" w:beforeAutospacing="0" w:after="0" w:afterAutospacing="0"/>
        <w:ind w:firstLine="851"/>
        <w:jc w:val="both"/>
      </w:pPr>
      <w:r w:rsidRPr="00A26A72">
        <w:t>•</w:t>
      </w:r>
      <w:r w:rsidRPr="00A26A72">
        <w:tab/>
        <w:t>Принятие юнармейской клятвы</w:t>
      </w:r>
    </w:p>
    <w:p w:rsidR="00A26A72" w:rsidRPr="00A26A72" w:rsidRDefault="00A26A72" w:rsidP="00A26A72">
      <w:pPr>
        <w:pStyle w:val="af0"/>
        <w:shd w:val="clear" w:color="auto" w:fill="FFFFFF"/>
        <w:spacing w:before="0" w:beforeAutospacing="0" w:after="0" w:afterAutospacing="0"/>
        <w:ind w:firstLine="851"/>
        <w:jc w:val="both"/>
      </w:pPr>
      <w:r w:rsidRPr="00A26A72">
        <w:t>•</w:t>
      </w:r>
      <w:r w:rsidRPr="00A26A72">
        <w:tab/>
        <w:t>Встречи с участниками локальных войн и с выпускниками военных учебных заведений</w:t>
      </w:r>
    </w:p>
    <w:p w:rsidR="00A26A72" w:rsidRPr="00A26A72" w:rsidRDefault="00A26A72" w:rsidP="00A26A72">
      <w:pPr>
        <w:pStyle w:val="af0"/>
        <w:shd w:val="clear" w:color="auto" w:fill="FFFFFF"/>
        <w:spacing w:before="0" w:beforeAutospacing="0" w:after="0" w:afterAutospacing="0"/>
        <w:ind w:firstLine="851"/>
        <w:jc w:val="both"/>
      </w:pPr>
      <w:r w:rsidRPr="00A26A72">
        <w:t>Чествование юнармейцев по итогам четверти и учебного года.</w:t>
      </w:r>
    </w:p>
    <w:p w:rsidR="00A26A72" w:rsidRPr="00A26A72" w:rsidRDefault="00A26A72" w:rsidP="00A26A72">
      <w:pPr>
        <w:pStyle w:val="af0"/>
        <w:shd w:val="clear" w:color="auto" w:fill="FFFFFF"/>
        <w:spacing w:before="0" w:beforeAutospacing="0" w:after="0" w:afterAutospacing="0"/>
        <w:ind w:firstLine="851"/>
        <w:jc w:val="both"/>
      </w:pPr>
      <w:r w:rsidRPr="00A26A72">
        <w:t>Только по первому году обучения у ребят видны значительные результаты. Среди воспитанников победители и призеры муниципальных, региональных, всероссийских конкурсов и соревнований, стипендиатов гимназии. С деятельностью ВПК вы можете познакомиться на сайте кадетского класса и странице в ВК.</w:t>
      </w:r>
    </w:p>
    <w:p w:rsidR="00A26A72" w:rsidRPr="00A26A72" w:rsidRDefault="00A26A72" w:rsidP="00A26A72">
      <w:pPr>
        <w:pStyle w:val="af0"/>
        <w:shd w:val="clear" w:color="auto" w:fill="FFFFFF"/>
        <w:spacing w:before="0" w:beforeAutospacing="0" w:after="0" w:afterAutospacing="0"/>
        <w:ind w:firstLine="851"/>
      </w:pPr>
    </w:p>
    <w:p w:rsidR="00A26A72" w:rsidRPr="00A26A72" w:rsidRDefault="00A26A72" w:rsidP="00A26A72">
      <w:pPr>
        <w:pStyle w:val="af0"/>
        <w:shd w:val="clear" w:color="auto" w:fill="FFFFFF"/>
        <w:spacing w:before="0" w:beforeAutospacing="0" w:after="0" w:afterAutospacing="0"/>
        <w:ind w:firstLine="851"/>
        <w:jc w:val="center"/>
        <w:rPr>
          <w:b/>
        </w:rPr>
      </w:pPr>
      <w:r w:rsidRPr="00A26A72">
        <w:rPr>
          <w:b/>
        </w:rPr>
        <w:t>Выводы</w:t>
      </w:r>
    </w:p>
    <w:p w:rsidR="00A26A72" w:rsidRPr="00A26A72" w:rsidRDefault="00A26A72" w:rsidP="00A26A72">
      <w:pPr>
        <w:pStyle w:val="af0"/>
        <w:shd w:val="clear" w:color="auto" w:fill="FFFFFF"/>
        <w:spacing w:before="0" w:beforeAutospacing="0" w:after="0" w:afterAutospacing="0"/>
        <w:ind w:firstLine="851"/>
        <w:jc w:val="both"/>
      </w:pPr>
      <w:r w:rsidRPr="00A26A72">
        <w:t xml:space="preserve">«Самый умный, </w:t>
      </w:r>
      <w:r>
        <w:t>с</w:t>
      </w:r>
      <w:r w:rsidRPr="00A26A72">
        <w:t xml:space="preserve">амый талантливый на свете человек, кто он? Конечно же, ты сам! И хотя порой кажется, что другие умнее и </w:t>
      </w:r>
      <w:proofErr w:type="spellStart"/>
      <w:r w:rsidRPr="00A26A72">
        <w:t>одарённее</w:t>
      </w:r>
      <w:proofErr w:type="spellEnd"/>
      <w:r w:rsidRPr="00A26A72">
        <w:t>, внутренний голос никогда не должен замолкать: ты – самый лучший, ты в</w:t>
      </w:r>
      <w:r>
        <w:t>с</w:t>
      </w:r>
      <w:r w:rsidRPr="00A26A72">
        <w:t>ё можешь, тебе любые задачи по плечу». Именно этот внутренний голо</w:t>
      </w:r>
      <w:r>
        <w:t>с</w:t>
      </w:r>
      <w:r w:rsidRPr="00A26A72">
        <w:t xml:space="preserve"> я стараюсь не только </w:t>
      </w:r>
      <w:r>
        <w:t>с</w:t>
      </w:r>
      <w:r w:rsidRPr="00A26A72">
        <w:t xml:space="preserve">охранить в каждом из </w:t>
      </w:r>
      <w:r>
        <w:t>с</w:t>
      </w:r>
      <w:r w:rsidRPr="00A26A72">
        <w:t>воих воспитанников, но и укрепить его, позволить внутреннему голо</w:t>
      </w:r>
      <w:r>
        <w:t>с</w:t>
      </w:r>
      <w:r w:rsidRPr="00A26A72">
        <w:t xml:space="preserve">у перейти на уровень внешних проявлений. </w:t>
      </w:r>
    </w:p>
    <w:p w:rsidR="00A26A72" w:rsidRPr="00A26A72" w:rsidRDefault="00A26A72" w:rsidP="00A26A72">
      <w:pPr>
        <w:pStyle w:val="af0"/>
        <w:shd w:val="clear" w:color="auto" w:fill="FFFFFF"/>
        <w:spacing w:before="0" w:beforeAutospacing="0" w:after="0" w:afterAutospacing="0"/>
        <w:ind w:firstLine="851"/>
        <w:jc w:val="both"/>
      </w:pPr>
      <w:r w:rsidRPr="00A26A72">
        <w:t>Услышать голос молодежи не</w:t>
      </w:r>
      <w:r>
        <w:t>с</w:t>
      </w:r>
      <w:r w:rsidRPr="00A26A72">
        <w:t xml:space="preserve">ложно, достаточно взглянуть на их действия. Первенство среди увлечений современной молодежи, как ни странно, принадлежит </w:t>
      </w:r>
      <w:proofErr w:type="spellStart"/>
      <w:r w:rsidRPr="00A26A72">
        <w:t>волонтёр</w:t>
      </w:r>
      <w:r>
        <w:t>с</w:t>
      </w:r>
      <w:r w:rsidRPr="00A26A72">
        <w:t>тву</w:t>
      </w:r>
      <w:proofErr w:type="spellEnd"/>
      <w:r w:rsidRPr="00A26A72">
        <w:t>. В</w:t>
      </w:r>
      <w:r>
        <w:t>с</w:t>
      </w:r>
      <w:r w:rsidRPr="00A26A72">
        <w:t>е воспитанники моего отряда c большим удовольствием участвуют в различных мероприятиях подобного рода. Участие в мероприятиях военно-патриотического характера, конечно же, направление не для всех, но их заинтересованность в них доказывает положительная динамика количества участников из года в год.</w:t>
      </w:r>
    </w:p>
    <w:p w:rsidR="00A26A72" w:rsidRPr="00A26A72" w:rsidRDefault="00A26A72" w:rsidP="00A26A72">
      <w:pPr>
        <w:pStyle w:val="af0"/>
        <w:shd w:val="clear" w:color="auto" w:fill="FFFFFF"/>
        <w:spacing w:before="0" w:beforeAutospacing="0" w:after="0" w:afterAutospacing="0"/>
        <w:ind w:firstLine="851"/>
        <w:jc w:val="both"/>
        <w:rPr>
          <w:b/>
        </w:rPr>
      </w:pPr>
      <w:r w:rsidRPr="00A26A72">
        <w:t>В</w:t>
      </w:r>
      <w:r>
        <w:t>с</w:t>
      </w:r>
      <w:r w:rsidRPr="00A26A72">
        <w:t>е сферы реализации молодежи, какими бы успешными и благоприятными они не являли</w:t>
      </w:r>
      <w:r>
        <w:t>с</w:t>
      </w:r>
      <w:r w:rsidRPr="00A26A72">
        <w:t>ь, будут практически бесполезны без активного желания самой молодежи развивать</w:t>
      </w:r>
      <w:r>
        <w:t>с</w:t>
      </w:r>
      <w:r w:rsidRPr="00A26A72">
        <w:t xml:space="preserve">я. Самореализация практически невозможна без саморазвития. Саморазвитие подразумевает под собой очищение от негатива и ненужных качеств и эмоции, а также формирование и раскрытие положительных качеств натуры индивида. Другими </w:t>
      </w:r>
      <w:r>
        <w:t>с</w:t>
      </w:r>
      <w:r w:rsidRPr="00A26A72">
        <w:t xml:space="preserve">ловами, это стремление </w:t>
      </w:r>
      <w:r>
        <w:t>с</w:t>
      </w:r>
      <w:r w:rsidRPr="00A26A72">
        <w:t xml:space="preserve">тать лучше. Нужно только попытаться развить в них это </w:t>
      </w:r>
      <w:r>
        <w:t>с</w:t>
      </w:r>
      <w:r w:rsidRPr="00A26A72">
        <w:t>ильное желание и упорство в достижении поставленной цели.</w:t>
      </w:r>
    </w:p>
    <w:p w:rsidR="00A26A72" w:rsidRPr="00A26A72" w:rsidRDefault="00A26A72" w:rsidP="00A26A7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  <w:shd w:val="clear" w:color="auto" w:fill="FFFFFF"/>
        </w:rPr>
        <w:t xml:space="preserve">Итак, для того, чтобы сформировать ситуацию успеха необходимо использовать личностный подход, создать атмосферу психологического комфорта, использовать коллективно-творческое дело и внеурочные воспитательные мероприятия. Все это создаст условия для возникновения ситуаций успеха школьника. </w:t>
      </w:r>
      <w:r w:rsidRPr="00A26A72">
        <w:rPr>
          <w:rFonts w:ascii="Times New Roman" w:hAnsi="Times New Roman"/>
          <w:sz w:val="24"/>
          <w:szCs w:val="24"/>
        </w:rPr>
        <w:t>В качестве наиболее эффективной формы оценивания достижений обучающихся была выбрана форма портфолио. Такая форма наиболее объективно и успешно оценивает достижения школьников, и позволяет проследить их успеха на протяжении всего обучения.</w:t>
      </w:r>
      <w:r w:rsidRPr="00A26A72">
        <w:rPr>
          <w:rFonts w:ascii="Times New Roman" w:hAnsi="Times New Roman"/>
          <w:sz w:val="24"/>
          <w:szCs w:val="24"/>
          <w:shd w:val="clear" w:color="auto" w:fill="FFFFFF"/>
        </w:rPr>
        <w:t xml:space="preserve"> А преподаватель грамотно укажет на успех обучающегося, тем самым повысив его в глазах одноклассников,  простимулирует ребенка для достижения дальнейших положительных результатов.</w:t>
      </w:r>
    </w:p>
    <w:p w:rsidR="00A26A72" w:rsidRPr="00A26A72" w:rsidRDefault="00A26A72" w:rsidP="00A26A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26A72">
        <w:rPr>
          <w:rFonts w:ascii="Times New Roman" w:hAnsi="Times New Roman"/>
          <w:b/>
          <w:sz w:val="24"/>
          <w:szCs w:val="24"/>
        </w:rPr>
        <w:t>Результативность опыта</w:t>
      </w:r>
    </w:p>
    <w:p w:rsidR="00A26A72" w:rsidRPr="00A26A72" w:rsidRDefault="00A26A72" w:rsidP="001A019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Среди воспитанников кадетского класса победители и призеры районного смотра-конкурса военно-патриотических объединений "Отчизны верные сыны", районного конкурса «Дембельский альбом», конкурса со</w:t>
      </w:r>
      <w:r>
        <w:rPr>
          <w:rFonts w:ascii="Times New Roman" w:hAnsi="Times New Roman"/>
          <w:sz w:val="24"/>
          <w:szCs w:val="24"/>
        </w:rPr>
        <w:t>ц</w:t>
      </w:r>
      <w:r w:rsidRPr="00A26A72">
        <w:rPr>
          <w:rFonts w:ascii="Times New Roman" w:hAnsi="Times New Roman"/>
          <w:sz w:val="24"/>
          <w:szCs w:val="24"/>
        </w:rPr>
        <w:t xml:space="preserve">иальных проектов «Я-гражданин России», поэтического интернета </w:t>
      </w:r>
      <w:proofErr w:type="gramStart"/>
      <w:r w:rsidRPr="00A26A72">
        <w:rPr>
          <w:rFonts w:ascii="Times New Roman" w:hAnsi="Times New Roman"/>
          <w:sz w:val="24"/>
          <w:szCs w:val="24"/>
        </w:rPr>
        <w:t>-</w:t>
      </w:r>
      <w:proofErr w:type="spellStart"/>
      <w:r w:rsidRPr="00A26A72">
        <w:rPr>
          <w:rFonts w:ascii="Times New Roman" w:hAnsi="Times New Roman"/>
          <w:sz w:val="24"/>
          <w:szCs w:val="24"/>
        </w:rPr>
        <w:t>ч</w:t>
      </w:r>
      <w:proofErr w:type="gramEnd"/>
      <w:r w:rsidRPr="00A26A72">
        <w:rPr>
          <w:rFonts w:ascii="Times New Roman" w:hAnsi="Times New Roman"/>
          <w:sz w:val="24"/>
          <w:szCs w:val="24"/>
        </w:rPr>
        <w:t>елленджа</w:t>
      </w:r>
      <w:proofErr w:type="spellEnd"/>
      <w:r w:rsidRPr="00A26A72">
        <w:rPr>
          <w:rFonts w:ascii="Times New Roman" w:hAnsi="Times New Roman"/>
          <w:sz w:val="24"/>
          <w:szCs w:val="24"/>
        </w:rPr>
        <w:t xml:space="preserve"> #</w:t>
      </w:r>
      <w:proofErr w:type="spellStart"/>
      <w:r w:rsidRPr="00A26A72">
        <w:rPr>
          <w:rFonts w:ascii="Times New Roman" w:hAnsi="Times New Roman"/>
          <w:sz w:val="24"/>
          <w:szCs w:val="24"/>
        </w:rPr>
        <w:t>ШирокаСтранаМояРодная</w:t>
      </w:r>
      <w:proofErr w:type="spellEnd"/>
      <w:r w:rsidRPr="00A26A7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26A72">
        <w:rPr>
          <w:rFonts w:ascii="Times New Roman" w:hAnsi="Times New Roman"/>
          <w:sz w:val="24"/>
          <w:szCs w:val="24"/>
        </w:rPr>
        <w:t>челленджа</w:t>
      </w:r>
      <w:proofErr w:type="spellEnd"/>
      <w:r w:rsidRPr="00A26A72">
        <w:rPr>
          <w:rFonts w:ascii="Times New Roman" w:hAnsi="Times New Roman"/>
          <w:sz w:val="24"/>
          <w:szCs w:val="24"/>
        </w:rPr>
        <w:t xml:space="preserve"> "Нет в России семьи такой, где б не памятен был свой герой", секции "Университетские школы" XLIII научной конференции студентов Олимпиада Всероссийского проекта "Символы России. Великая Отечественная война: подвиги фронта и тыла", V Всероссийского конкурса </w:t>
      </w:r>
      <w:proofErr w:type="spellStart"/>
      <w:r w:rsidRPr="00A26A72">
        <w:rPr>
          <w:rFonts w:ascii="Times New Roman" w:hAnsi="Times New Roman"/>
          <w:sz w:val="24"/>
          <w:szCs w:val="24"/>
        </w:rPr>
        <w:t>мотиваторов</w:t>
      </w:r>
      <w:proofErr w:type="spellEnd"/>
      <w:r w:rsidRPr="00A26A72">
        <w:rPr>
          <w:rFonts w:ascii="Times New Roman" w:hAnsi="Times New Roman"/>
          <w:sz w:val="24"/>
          <w:szCs w:val="24"/>
        </w:rPr>
        <w:t xml:space="preserve"> и видеороликов «Герои, живущие рядом», Международного конкурса </w:t>
      </w:r>
      <w:proofErr w:type="gramStart"/>
      <w:r w:rsidRPr="00A26A72">
        <w:rPr>
          <w:rFonts w:ascii="Times New Roman" w:hAnsi="Times New Roman"/>
          <w:sz w:val="24"/>
          <w:szCs w:val="24"/>
        </w:rPr>
        <w:t>-и</w:t>
      </w:r>
      <w:proofErr w:type="gramEnd"/>
      <w:r w:rsidRPr="00A26A72">
        <w:rPr>
          <w:rFonts w:ascii="Times New Roman" w:hAnsi="Times New Roman"/>
          <w:sz w:val="24"/>
          <w:szCs w:val="24"/>
        </w:rPr>
        <w:t xml:space="preserve">гры по ОБЖ "Муравей" и т.д. И это только по гражданско-патриотическому направлению. По </w:t>
      </w:r>
      <w:r w:rsidRPr="00A26A72">
        <w:rPr>
          <w:rFonts w:ascii="Times New Roman" w:hAnsi="Times New Roman"/>
          <w:sz w:val="24"/>
          <w:szCs w:val="24"/>
        </w:rPr>
        <w:lastRenderedPageBreak/>
        <w:t xml:space="preserve">итогам 2020-2021 учебного  года в кадетском классе отмечено 166 участий в различных конкурсах, акциях и мероприятиях, на сегодняшний день по итогам 2021-2022 года таких участий уже 257. </w:t>
      </w:r>
    </w:p>
    <w:p w:rsidR="00A26A72" w:rsidRPr="00A26A72" w:rsidRDefault="00A26A72" w:rsidP="00A26A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26A72">
        <w:rPr>
          <w:rFonts w:ascii="Times New Roman" w:hAnsi="Times New Roman"/>
          <w:b/>
          <w:sz w:val="24"/>
          <w:szCs w:val="24"/>
        </w:rPr>
        <w:t>Распространение опыта</w:t>
      </w:r>
    </w:p>
    <w:p w:rsidR="00A26A72" w:rsidRPr="00A26A72" w:rsidRDefault="00A26A72" w:rsidP="001A019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Данный опыт размещен на сайте гимназии в разделе «Методическая работа», возможно распространение среди педагогов гимназии и района.</w:t>
      </w:r>
    </w:p>
    <w:p w:rsidR="006545EC" w:rsidRDefault="006545EC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</w:pPr>
    </w:p>
    <w:p w:rsidR="00A26A72" w:rsidRDefault="00A26A72" w:rsidP="009F1C61">
      <w:pPr>
        <w:spacing w:after="0" w:line="240" w:lineRule="auto"/>
        <w:jc w:val="right"/>
        <w:rPr>
          <w:rFonts w:ascii="Times New Roman" w:hAnsi="Times New Roman"/>
          <w:sz w:val="24"/>
        </w:rPr>
      </w:pPr>
      <w:r w:rsidRPr="00A26A72">
        <w:rPr>
          <w:rFonts w:ascii="Times New Roman" w:hAnsi="Times New Roman"/>
          <w:sz w:val="24"/>
        </w:rPr>
        <w:lastRenderedPageBreak/>
        <w:t>Приложение</w:t>
      </w:r>
    </w:p>
    <w:p w:rsidR="00A26A72" w:rsidRPr="00A26A72" w:rsidRDefault="00A26A72" w:rsidP="00A26A72">
      <w:pPr>
        <w:shd w:val="clear" w:color="auto" w:fill="FFFFFF"/>
        <w:spacing w:after="0"/>
        <w:jc w:val="center"/>
        <w:textAlignment w:val="baseline"/>
        <w:outlineLvl w:val="2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bookmarkStart w:id="1" w:name="_Toc160201798"/>
      <w:r w:rsidRPr="00A26A72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План-конспект</w:t>
      </w:r>
      <w:bookmarkEnd w:id="1"/>
    </w:p>
    <w:p w:rsidR="00A26A72" w:rsidRPr="00A26A72" w:rsidRDefault="00A26A72" w:rsidP="00A26A72">
      <w:pPr>
        <w:shd w:val="clear" w:color="auto" w:fill="FFFFFF"/>
        <w:spacing w:after="0"/>
        <w:jc w:val="center"/>
        <w:textAlignment w:val="baseline"/>
        <w:outlineLvl w:val="2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A26A72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проведения практического занятия по тактической подготовке</w:t>
      </w:r>
    </w:p>
    <w:p w:rsidR="00A26A72" w:rsidRPr="00A26A72" w:rsidRDefault="00A26A72" w:rsidP="00A26A72">
      <w:pPr>
        <w:shd w:val="clear" w:color="auto" w:fill="FFFFFF"/>
        <w:spacing w:after="0"/>
        <w:jc w:val="center"/>
        <w:textAlignment w:val="baseline"/>
        <w:outlineLvl w:val="2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A26A72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во время организации военно-полевых сборов</w:t>
      </w:r>
    </w:p>
    <w:p w:rsidR="00A26A72" w:rsidRPr="00A26A72" w:rsidRDefault="00A26A72" w:rsidP="00A26A72">
      <w:pPr>
        <w:shd w:val="clear" w:color="auto" w:fill="FFFFFF"/>
        <w:spacing w:after="0"/>
        <w:jc w:val="both"/>
        <w:textAlignment w:val="baseline"/>
        <w:outlineLvl w:val="2"/>
        <w:rPr>
          <w:rFonts w:ascii="Times New Roman" w:eastAsia="Times New Roman" w:hAnsi="Times New Roman"/>
          <w:i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:rsidR="00A26A72" w:rsidRPr="00A26A72" w:rsidRDefault="00A26A72" w:rsidP="00A26A72">
      <w:pPr>
        <w:shd w:val="clear" w:color="auto" w:fill="FFFFFF"/>
        <w:spacing w:after="0"/>
        <w:jc w:val="both"/>
        <w:textAlignment w:val="baseline"/>
        <w:outlineLvl w:val="2"/>
        <w:rPr>
          <w:rFonts w:ascii="Times New Roman" w:eastAsia="Times New Roman" w:hAnsi="Times New Roman"/>
          <w:i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  <w:r w:rsidRPr="00A26A72">
        <w:rPr>
          <w:rFonts w:ascii="Times New Roman" w:eastAsia="Times New Roman" w:hAnsi="Times New Roman"/>
          <w:i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Педагог: Склярук Игорь Александрович</w:t>
      </w:r>
    </w:p>
    <w:p w:rsidR="00A26A72" w:rsidRPr="00A26A72" w:rsidRDefault="00A26A72" w:rsidP="00A26A72">
      <w:pPr>
        <w:shd w:val="clear" w:color="auto" w:fill="FFFFFF"/>
        <w:spacing w:after="0"/>
        <w:jc w:val="both"/>
        <w:textAlignment w:val="baseline"/>
        <w:outlineLvl w:val="2"/>
        <w:rPr>
          <w:rFonts w:ascii="Times New Roman" w:eastAsia="Times New Roman" w:hAnsi="Times New Roman"/>
          <w:i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:rsidR="00A26A72" w:rsidRPr="00A26A72" w:rsidRDefault="00A26A72" w:rsidP="00A26A72">
      <w:pPr>
        <w:shd w:val="clear" w:color="auto" w:fill="FFFFFF"/>
        <w:spacing w:after="0"/>
        <w:ind w:left="-142"/>
        <w:jc w:val="both"/>
        <w:textAlignment w:val="baseline"/>
        <w:outlineLvl w:val="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26A72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Тема:  </w:t>
      </w:r>
      <w:r w:rsidRPr="00A26A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Игра-испытание для юных кадетов. Промежуточная аттестация.</w:t>
      </w:r>
    </w:p>
    <w:p w:rsidR="00A26A72" w:rsidRPr="00A26A72" w:rsidRDefault="00A26A72" w:rsidP="00A26A72">
      <w:pPr>
        <w:shd w:val="clear" w:color="auto" w:fill="FFFFFF"/>
        <w:spacing w:after="0"/>
        <w:jc w:val="both"/>
        <w:textAlignment w:val="baseline"/>
        <w:outlineLvl w:val="2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A26A72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Цели: </w:t>
      </w:r>
    </w:p>
    <w:p w:rsidR="00A26A72" w:rsidRPr="00A26A72" w:rsidRDefault="00A26A72" w:rsidP="00A26A72">
      <w:pPr>
        <w:shd w:val="clear" w:color="auto" w:fill="FFFFFF"/>
        <w:spacing w:after="0"/>
        <w:jc w:val="both"/>
        <w:textAlignment w:val="baseline"/>
        <w:outlineLvl w:val="2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26A7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- Контроль уровня обученности личного состава по применению теоретические знания и практических навыков  на местности, в полевых условиях.</w:t>
      </w:r>
    </w:p>
    <w:p w:rsidR="00A26A72" w:rsidRPr="00A26A72" w:rsidRDefault="00A26A72" w:rsidP="00A26A72">
      <w:pPr>
        <w:shd w:val="clear" w:color="auto" w:fill="FFFFFF"/>
        <w:spacing w:after="0"/>
        <w:jc w:val="both"/>
        <w:textAlignment w:val="baseline"/>
        <w:outlineLvl w:val="2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26A7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Развитие у воспитанников гражданственности, патриотизма как важнейших духовно-нравственных и социальных ценностей.</w:t>
      </w:r>
    </w:p>
    <w:p w:rsidR="00A26A72" w:rsidRPr="00A26A72" w:rsidRDefault="00A26A72" w:rsidP="00A26A72">
      <w:pPr>
        <w:shd w:val="clear" w:color="auto" w:fill="FFFFFF"/>
        <w:spacing w:after="0"/>
        <w:jc w:val="both"/>
        <w:textAlignment w:val="baseline"/>
        <w:outlineLvl w:val="2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A26A72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Задачи:</w:t>
      </w:r>
    </w:p>
    <w:p w:rsidR="00A26A72" w:rsidRPr="00A26A72" w:rsidRDefault="00A26A72" w:rsidP="00A26A72">
      <w:pPr>
        <w:shd w:val="clear" w:color="auto" w:fill="FFFFFF"/>
        <w:spacing w:after="0"/>
        <w:jc w:val="both"/>
        <w:textAlignment w:val="baseline"/>
        <w:outlineLvl w:val="2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26A7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1. Воспитание уважения к вооруженным силам России и защитнику Отечества.</w:t>
      </w:r>
    </w:p>
    <w:p w:rsidR="00A26A72" w:rsidRPr="00A26A72" w:rsidRDefault="00A26A72" w:rsidP="00A26A72">
      <w:pPr>
        <w:shd w:val="clear" w:color="auto" w:fill="FFFFFF"/>
        <w:spacing w:after="0"/>
        <w:jc w:val="both"/>
        <w:textAlignment w:val="baseline"/>
        <w:outlineLvl w:val="2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26A7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2. Воспитание в духе дружелюбия, интернационализма.</w:t>
      </w:r>
    </w:p>
    <w:p w:rsidR="00A26A72" w:rsidRPr="00A26A72" w:rsidRDefault="00A26A72" w:rsidP="00A26A72">
      <w:pPr>
        <w:shd w:val="clear" w:color="auto" w:fill="FFFFFF"/>
        <w:spacing w:after="0"/>
        <w:jc w:val="both"/>
        <w:textAlignment w:val="baseline"/>
        <w:outlineLvl w:val="2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26A7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3. Способствовать развитию логического мышления, формировать чувство ответственности через проведение командной игры, формировать такие качества, как умение участвовать в общем диалоге, умение работать в группе, участвовать в конкурентной борьбе, формировать лидерскую позицию, внимательность, быстроту реакции, критичность мышления, следовать установленным правилам игры.</w:t>
      </w:r>
    </w:p>
    <w:p w:rsidR="00A26A72" w:rsidRPr="00A26A72" w:rsidRDefault="00A26A72" w:rsidP="00A26A72">
      <w:pPr>
        <w:shd w:val="clear" w:color="auto" w:fill="FFFFFF"/>
        <w:spacing w:after="0"/>
        <w:jc w:val="both"/>
        <w:textAlignment w:val="baseline"/>
        <w:outlineLvl w:val="2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26A72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Место проведения:</w:t>
      </w:r>
      <w:r w:rsidRPr="00A26A7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участок местности.</w:t>
      </w:r>
    </w:p>
    <w:p w:rsidR="00A26A72" w:rsidRPr="00A26A72" w:rsidRDefault="00A26A72" w:rsidP="00A26A72">
      <w:pPr>
        <w:shd w:val="clear" w:color="auto" w:fill="FFFFFF"/>
        <w:spacing w:after="0"/>
        <w:jc w:val="both"/>
        <w:textAlignment w:val="baseline"/>
        <w:outlineLvl w:val="2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26A72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Форма проведения:</w:t>
      </w:r>
      <w:r w:rsidRPr="00A26A7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контрольное практическое занятие.</w:t>
      </w:r>
    </w:p>
    <w:p w:rsidR="00A26A72" w:rsidRPr="00A26A72" w:rsidRDefault="00A26A72" w:rsidP="00A26A72">
      <w:pPr>
        <w:shd w:val="clear" w:color="auto" w:fill="FFFFFF"/>
        <w:spacing w:after="0"/>
        <w:jc w:val="both"/>
        <w:textAlignment w:val="baseline"/>
        <w:outlineLvl w:val="2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26A72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Время проведения:</w:t>
      </w:r>
      <w:r w:rsidRPr="00A26A7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90 минут.</w:t>
      </w:r>
    </w:p>
    <w:p w:rsidR="00A26A72" w:rsidRPr="00A26A72" w:rsidRDefault="00A26A72" w:rsidP="00A26A72">
      <w:pPr>
        <w:shd w:val="clear" w:color="auto" w:fill="FFFFFF"/>
        <w:spacing w:after="0"/>
        <w:jc w:val="both"/>
        <w:textAlignment w:val="baseline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26A7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Учебно-материальное обеспечение:</w:t>
      </w:r>
    </w:p>
    <w:p w:rsidR="00A26A72" w:rsidRPr="00A26A72" w:rsidRDefault="00A26A72" w:rsidP="00A26A72">
      <w:pPr>
        <w:widowControl w:val="0"/>
        <w:numPr>
          <w:ilvl w:val="0"/>
          <w:numId w:val="16"/>
        </w:numPr>
        <w:tabs>
          <w:tab w:val="left" w:pos="3660"/>
        </w:tabs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План-конспект.</w:t>
      </w:r>
    </w:p>
    <w:p w:rsidR="00A26A72" w:rsidRPr="00A26A72" w:rsidRDefault="00A26A72" w:rsidP="00A26A72">
      <w:pPr>
        <w:widowControl w:val="0"/>
        <w:numPr>
          <w:ilvl w:val="0"/>
          <w:numId w:val="16"/>
        </w:numPr>
        <w:tabs>
          <w:tab w:val="left" w:pos="3660"/>
        </w:tabs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Боевой  Устав  по подготовке и ведению общевойскового боя (ч-3).</w:t>
      </w:r>
    </w:p>
    <w:p w:rsidR="00A26A72" w:rsidRPr="00A26A72" w:rsidRDefault="00A26A72" w:rsidP="00A26A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26A72">
        <w:rPr>
          <w:rFonts w:ascii="Times New Roman" w:hAnsi="Times New Roman"/>
          <w:b/>
          <w:sz w:val="24"/>
          <w:szCs w:val="24"/>
        </w:rPr>
        <w:t>Ход занятия:</w:t>
      </w:r>
    </w:p>
    <w:p w:rsidR="00A26A72" w:rsidRPr="00A26A72" w:rsidRDefault="00A26A72" w:rsidP="00A26A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b/>
          <w:sz w:val="24"/>
          <w:szCs w:val="24"/>
        </w:rPr>
        <w:t xml:space="preserve">Вводная часть </w:t>
      </w:r>
      <w:r w:rsidRPr="00A26A72">
        <w:rPr>
          <w:rFonts w:ascii="Times New Roman" w:hAnsi="Times New Roman"/>
          <w:sz w:val="24"/>
          <w:szCs w:val="24"/>
        </w:rPr>
        <w:t>- 10 минут.</w:t>
      </w:r>
    </w:p>
    <w:p w:rsidR="00A26A72" w:rsidRPr="00A26A72" w:rsidRDefault="00A26A72" w:rsidP="00A26A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 xml:space="preserve">Игра начинается с общего построения команд. </w:t>
      </w:r>
    </w:p>
    <w:p w:rsidR="00A26A72" w:rsidRPr="00A26A72" w:rsidRDefault="00A26A72" w:rsidP="00A26A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Проверяю подготовку личного состава к занятию.</w:t>
      </w:r>
    </w:p>
    <w:p w:rsidR="00A26A72" w:rsidRPr="00A26A72" w:rsidRDefault="00A26A72" w:rsidP="00A26A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Провожу контрольный опрос.</w:t>
      </w:r>
    </w:p>
    <w:p w:rsidR="00A26A72" w:rsidRPr="00A26A72" w:rsidRDefault="00A26A72" w:rsidP="00A26A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Объявляю тему и цель занятия.</w:t>
      </w:r>
    </w:p>
    <w:p w:rsidR="00A26A72" w:rsidRPr="00A26A72" w:rsidRDefault="00A26A72" w:rsidP="00A26A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Капитаны команд получают маршрутные листы с указанием индивидуального порядка прохождения этапов Игры. За успешное прохождение этапа в маршрутный лист ставится отметка.</w:t>
      </w:r>
    </w:p>
    <w:p w:rsidR="00A26A72" w:rsidRPr="00A26A72" w:rsidRDefault="00A26A72" w:rsidP="00A26A7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6A72">
        <w:rPr>
          <w:rFonts w:ascii="Times New Roman" w:hAnsi="Times New Roman"/>
          <w:b/>
          <w:sz w:val="24"/>
          <w:szCs w:val="24"/>
        </w:rPr>
        <w:t>Основная</w:t>
      </w:r>
      <w:proofErr w:type="gramEnd"/>
      <w:r w:rsidRPr="00A26A72">
        <w:rPr>
          <w:rFonts w:ascii="Times New Roman" w:hAnsi="Times New Roman"/>
          <w:b/>
          <w:sz w:val="24"/>
          <w:szCs w:val="24"/>
        </w:rPr>
        <w:t xml:space="preserve"> часть</w:t>
      </w:r>
      <w:r w:rsidRPr="00A26A72">
        <w:rPr>
          <w:rFonts w:ascii="Times New Roman" w:hAnsi="Times New Roman"/>
          <w:sz w:val="24"/>
          <w:szCs w:val="24"/>
        </w:rPr>
        <w:t xml:space="preserve">-70 минут. </w:t>
      </w:r>
    </w:p>
    <w:p w:rsidR="00A26A72" w:rsidRPr="00A26A72" w:rsidRDefault="00A26A72" w:rsidP="00A26A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Скажите мне, вам о чем-нибудь говорит слово «кадет»? (ответы детей).</w:t>
      </w:r>
    </w:p>
    <w:p w:rsidR="00A26A72" w:rsidRPr="00A26A72" w:rsidRDefault="00A26A72" w:rsidP="00A26A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 xml:space="preserve">- «Кадет» в переводе </w:t>
      </w:r>
      <w:proofErr w:type="gramStart"/>
      <w:r w:rsidRPr="00A26A72">
        <w:rPr>
          <w:rFonts w:ascii="Times New Roman" w:hAnsi="Times New Roman"/>
          <w:sz w:val="24"/>
          <w:szCs w:val="24"/>
        </w:rPr>
        <w:t>с</w:t>
      </w:r>
      <w:proofErr w:type="gramEnd"/>
      <w:r w:rsidRPr="00A26A72">
        <w:rPr>
          <w:rFonts w:ascii="Times New Roman" w:hAnsi="Times New Roman"/>
          <w:sz w:val="24"/>
          <w:szCs w:val="24"/>
        </w:rPr>
        <w:t xml:space="preserve"> французского означает – младший, несовершеннолетний. Кадеты - это молодые люди, в возрасте от 7 до 15 лет, определявшиеся на военную службу.</w:t>
      </w:r>
    </w:p>
    <w:p w:rsidR="00A26A72" w:rsidRPr="00A26A72" w:rsidRDefault="00A26A72" w:rsidP="00A26A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 xml:space="preserve">Фельдмаршал Михаил Кутузов, адмиралы Федор Ушаков и Иван Крузенштерн, конструктор первого самолета контр-адмирал Александр Можайский, летчик Петр Нестеров (первый в мире выполнивший «мертвую петлю»), знаменитый путешественник Николай Пржевальский, великие композиторы Николай Римский-Корсаков, Александр Скрябин, </w:t>
      </w:r>
      <w:r w:rsidRPr="00A26A72">
        <w:rPr>
          <w:rFonts w:ascii="Times New Roman" w:hAnsi="Times New Roman"/>
          <w:sz w:val="24"/>
          <w:szCs w:val="24"/>
        </w:rPr>
        <w:lastRenderedPageBreak/>
        <w:t>Сергей Рахманинов – что объединяет этих и еще множество других наших выдающихся соотечественников? Все они в разное время были кадетами Российской Империи.</w:t>
      </w:r>
    </w:p>
    <w:p w:rsidR="00A26A72" w:rsidRPr="00A26A72" w:rsidRDefault="00A26A72" w:rsidP="00A26A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17 февраля 1732 года состоялось открытие первого кадетского корпуса в России.</w:t>
      </w:r>
    </w:p>
    <w:p w:rsidR="00A26A72" w:rsidRPr="00A26A72" w:rsidRDefault="00A26A72" w:rsidP="00A26A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Сколько лет прошло?</w:t>
      </w:r>
    </w:p>
    <w:p w:rsidR="00A26A72" w:rsidRPr="00A26A72" w:rsidRDefault="00A26A72" w:rsidP="00A26A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285 лет назад</w:t>
      </w:r>
    </w:p>
    <w:p w:rsidR="00A26A72" w:rsidRPr="00A26A72" w:rsidRDefault="00A26A72" w:rsidP="00A26A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С самого начала Кадетский корпус находился под самым пристальным вниманием первых лиц Российской империи. Правители страны, а также высший командный состав армии и видные государственные деятели регулярно посещали кадетов, вносили свои поправки в учебную программу, даже принимали экзамены.</w:t>
      </w:r>
    </w:p>
    <w:p w:rsidR="00A26A72" w:rsidRPr="00A26A72" w:rsidRDefault="00A26A72" w:rsidP="00A26A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 xml:space="preserve">Обучение в корпусе никак нельзя было назвать простым и легким. Например, все они работали в токарных и столярных мастерских: считалось, что будущий офицер обязан уметь все. </w:t>
      </w:r>
      <w:proofErr w:type="gramStart"/>
      <w:r w:rsidRPr="00A26A72">
        <w:rPr>
          <w:rFonts w:ascii="Times New Roman" w:hAnsi="Times New Roman"/>
          <w:sz w:val="24"/>
          <w:szCs w:val="24"/>
        </w:rPr>
        <w:t>Внеклассные часы также были загружены до предела – кадеты занимались спортом, фехтованием, выездкой, танцами, иностранными языками, пением, музыкой, декламацией, участвовали в театральных постановках.</w:t>
      </w:r>
      <w:proofErr w:type="gramEnd"/>
    </w:p>
    <w:p w:rsidR="00A26A72" w:rsidRPr="00A26A72" w:rsidRDefault="00A26A72" w:rsidP="00A26A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 xml:space="preserve">Самое же главное внимание уделялось тому, чтобы привить будущему офицеру необходимые нравственные качества: так, в кадетских корпусах строго запрещались «дедовщина», </w:t>
      </w:r>
      <w:proofErr w:type="gramStart"/>
      <w:r w:rsidRPr="00A26A72">
        <w:rPr>
          <w:rFonts w:ascii="Times New Roman" w:hAnsi="Times New Roman"/>
          <w:sz w:val="24"/>
          <w:szCs w:val="24"/>
        </w:rPr>
        <w:t>вранье</w:t>
      </w:r>
      <w:proofErr w:type="gramEnd"/>
      <w:r w:rsidRPr="00A26A72">
        <w:rPr>
          <w:rFonts w:ascii="Times New Roman" w:hAnsi="Times New Roman"/>
          <w:sz w:val="24"/>
          <w:szCs w:val="24"/>
        </w:rPr>
        <w:t xml:space="preserve"> и ябедничество. Старшие кадеты обязаны были заботиться о младших, и помогать им в учебе. За леность и равнодушие отпрыск даже самого благородного рода мог быть запросто отчислен из школы. Прилежных же учеников поощряли походами в театр, на городские ярмарки, народные гуляния и «на пироги» в офицерские семьи.</w:t>
      </w:r>
    </w:p>
    <w:p w:rsidR="00A26A72" w:rsidRPr="00A26A72" w:rsidRDefault="00A26A72" w:rsidP="00A26A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В своем выступлении 21 августа 2013 года Министр Обороны РФ генерал армии Сергей Шойгу заявил, что «сегодня суворовцы, нахимовцы и кадеты являются надеждой и опорой наших Вооруженных Сил». Вы все понимаете, в каком учебном заведении учитесь, и я надеюсь, вы готовы быть продолжателями традиций суворовцев и кадет и будете достойными защитниками нашей Родины.</w:t>
      </w:r>
    </w:p>
    <w:p w:rsidR="00A26A72" w:rsidRPr="00A26A72" w:rsidRDefault="00A26A72" w:rsidP="00A26A7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6A72" w:rsidRPr="00A26A72" w:rsidRDefault="00A26A72" w:rsidP="00A26A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sz w:val="24"/>
          <w:szCs w:val="24"/>
        </w:rPr>
        <w:t>Командам выдаются маршрутные листы. «Ну, в добрый путь кадеты».</w:t>
      </w:r>
    </w:p>
    <w:p w:rsidR="00A26A72" w:rsidRPr="00A26A72" w:rsidRDefault="00A26A72" w:rsidP="00A26A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26A72">
        <w:rPr>
          <w:rFonts w:ascii="Times New Roman" w:hAnsi="Times New Roman"/>
          <w:b/>
          <w:sz w:val="24"/>
          <w:szCs w:val="24"/>
        </w:rPr>
        <w:t>Этапы Игры</w:t>
      </w: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657"/>
        <w:gridCol w:w="2239"/>
        <w:gridCol w:w="6958"/>
      </w:tblGrid>
      <w:tr w:rsidR="00A26A72" w:rsidRPr="00A26A72" w:rsidTr="00A26A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A72" w:rsidRPr="00A26A72" w:rsidRDefault="00A26A72" w:rsidP="00A26A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6A7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A72" w:rsidRPr="00A26A72" w:rsidRDefault="00A26A72" w:rsidP="00A26A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6A72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A72" w:rsidRPr="00A26A72" w:rsidRDefault="00A26A72" w:rsidP="00A26A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6A72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</w:tc>
      </w:tr>
      <w:tr w:rsidR="00A26A72" w:rsidRPr="00A26A72" w:rsidTr="00A26A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A72" w:rsidRPr="00A26A72" w:rsidRDefault="00A26A72" w:rsidP="00A26A72">
            <w:pPr>
              <w:numPr>
                <w:ilvl w:val="0"/>
                <w:numId w:val="17"/>
              </w:numPr>
              <w:ind w:hanging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A72" w:rsidRPr="00A26A72" w:rsidRDefault="00A26A72" w:rsidP="00A26A7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6A72">
              <w:rPr>
                <w:rFonts w:ascii="Times New Roman" w:hAnsi="Times New Roman"/>
                <w:i/>
                <w:sz w:val="24"/>
                <w:szCs w:val="24"/>
              </w:rPr>
              <w:t>Определение воинских званий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A72" w:rsidRPr="00A26A72" w:rsidRDefault="00A26A72" w:rsidP="00A26A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A72">
              <w:rPr>
                <w:rFonts w:ascii="Times New Roman" w:hAnsi="Times New Roman"/>
                <w:sz w:val="24"/>
                <w:szCs w:val="24"/>
              </w:rPr>
              <w:t>Участникам команд предоставляют погоны Российской армии. Необходимо расположить  по возрастанию воинского звания и назвать звание, соответствующее каждому погону. Этап оценивается по количеству правильных данных ответов: 1 балл – 1 воинское звание. За правильную последовательность – 5 баллов. Каждый выполняет индивидуально.</w:t>
            </w:r>
          </w:p>
        </w:tc>
      </w:tr>
      <w:tr w:rsidR="00A26A72" w:rsidRPr="00A26A72" w:rsidTr="00A26A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A72" w:rsidRPr="00A26A72" w:rsidRDefault="00A26A72" w:rsidP="00A26A72">
            <w:pPr>
              <w:numPr>
                <w:ilvl w:val="0"/>
                <w:numId w:val="17"/>
              </w:numPr>
              <w:ind w:hanging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A72" w:rsidRPr="00A26A72" w:rsidRDefault="00A26A72" w:rsidP="00A26A7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6A72">
              <w:rPr>
                <w:rFonts w:ascii="Times New Roman" w:hAnsi="Times New Roman"/>
                <w:i/>
                <w:sz w:val="24"/>
                <w:szCs w:val="24"/>
              </w:rPr>
              <w:t>Неполная разборка/сборка автомата АК-47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A72" w:rsidRPr="00A26A72" w:rsidRDefault="00A26A72" w:rsidP="00A26A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A72">
              <w:rPr>
                <w:rFonts w:ascii="Times New Roman" w:hAnsi="Times New Roman"/>
                <w:sz w:val="24"/>
                <w:szCs w:val="24"/>
              </w:rPr>
              <w:t>Выполняет каждый участник команды. Время выполнения норматива отсчитывается от подачи команды (сигнала) до доклада о готовности «Готов». Учитывается общее время выполнения.</w:t>
            </w:r>
          </w:p>
        </w:tc>
      </w:tr>
      <w:tr w:rsidR="00A26A72" w:rsidRPr="00A26A72" w:rsidTr="00A26A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A72" w:rsidRPr="00A26A72" w:rsidRDefault="00A26A72" w:rsidP="00A26A72">
            <w:pPr>
              <w:numPr>
                <w:ilvl w:val="0"/>
                <w:numId w:val="17"/>
              </w:numPr>
              <w:ind w:hanging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A72" w:rsidRPr="00A26A72" w:rsidRDefault="00A26A72" w:rsidP="00A26A7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6A72">
              <w:rPr>
                <w:rFonts w:ascii="Times New Roman" w:hAnsi="Times New Roman"/>
                <w:i/>
                <w:sz w:val="24"/>
                <w:szCs w:val="24"/>
              </w:rPr>
              <w:t>Снаряжение магазина АК-47 30 патронами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A72" w:rsidRPr="00A26A72" w:rsidRDefault="00A26A72" w:rsidP="00A26A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A72">
              <w:rPr>
                <w:rFonts w:ascii="Times New Roman" w:hAnsi="Times New Roman"/>
                <w:sz w:val="24"/>
                <w:szCs w:val="24"/>
              </w:rPr>
              <w:t>Выполняет каждый участник команды. Время выполнения норматива отсчитывается от подачи команды (сигнала) до доклада о готовности «Готов». Учитывается общее время выполнения.</w:t>
            </w:r>
          </w:p>
        </w:tc>
      </w:tr>
      <w:tr w:rsidR="00A26A72" w:rsidRPr="00A26A72" w:rsidTr="00A26A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A72" w:rsidRPr="00A26A72" w:rsidRDefault="00A26A72" w:rsidP="00A26A72">
            <w:pPr>
              <w:numPr>
                <w:ilvl w:val="0"/>
                <w:numId w:val="17"/>
              </w:numPr>
              <w:ind w:hanging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A72" w:rsidRPr="00A26A72" w:rsidRDefault="00A26A72" w:rsidP="00A26A7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6A72">
              <w:rPr>
                <w:rFonts w:ascii="Times New Roman" w:hAnsi="Times New Roman"/>
                <w:i/>
                <w:sz w:val="24"/>
                <w:szCs w:val="24"/>
              </w:rPr>
              <w:t xml:space="preserve">Неполная разборка/сборка пистолета </w:t>
            </w:r>
            <w:r w:rsidRPr="00A26A7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Макарова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A72" w:rsidRPr="00A26A72" w:rsidRDefault="00A26A72" w:rsidP="00A26A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A7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Выполняет каждый участник команды. Время выполнения норматива отсчитывается от подачи команды (сигнала) до доклада о готовности «Готов». Учитывается общее время </w:t>
            </w:r>
            <w:r w:rsidRPr="00A26A72">
              <w:rPr>
                <w:rFonts w:ascii="Times New Roman" w:hAnsi="Times New Roman"/>
                <w:sz w:val="24"/>
                <w:szCs w:val="24"/>
              </w:rPr>
              <w:lastRenderedPageBreak/>
              <w:t>выполнения.</w:t>
            </w:r>
          </w:p>
        </w:tc>
      </w:tr>
      <w:tr w:rsidR="00A26A72" w:rsidRPr="00A26A72" w:rsidTr="00A26A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A72" w:rsidRPr="00A26A72" w:rsidRDefault="00A26A72" w:rsidP="00A26A72">
            <w:pPr>
              <w:numPr>
                <w:ilvl w:val="0"/>
                <w:numId w:val="17"/>
              </w:numPr>
              <w:ind w:hanging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A72" w:rsidRPr="00A26A72" w:rsidRDefault="00A26A72" w:rsidP="00A26A7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6A72">
              <w:rPr>
                <w:rFonts w:ascii="Times New Roman" w:hAnsi="Times New Roman"/>
                <w:i/>
                <w:sz w:val="24"/>
                <w:szCs w:val="24"/>
              </w:rPr>
              <w:t>Первая доврачебная помощь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A72" w:rsidRPr="00A26A72" w:rsidRDefault="00A26A72" w:rsidP="00A26A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A72">
              <w:rPr>
                <w:rFonts w:ascii="Times New Roman" w:hAnsi="Times New Roman"/>
                <w:sz w:val="24"/>
                <w:szCs w:val="24"/>
              </w:rPr>
              <w:t xml:space="preserve">Участникам Игры предлагается оказать первую медицинскую помощь при артериальном кровотечении и переломе конечности. Выполняет вся команда. Учитывается время и правильность. </w:t>
            </w:r>
          </w:p>
        </w:tc>
      </w:tr>
      <w:tr w:rsidR="00A26A72" w:rsidRPr="00A26A72" w:rsidTr="00A26A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A72" w:rsidRPr="00A26A72" w:rsidRDefault="00A26A72" w:rsidP="00A26A72">
            <w:pPr>
              <w:numPr>
                <w:ilvl w:val="0"/>
                <w:numId w:val="17"/>
              </w:numPr>
              <w:ind w:hanging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A72" w:rsidRPr="00A26A72" w:rsidRDefault="00A26A72" w:rsidP="00A26A7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6A72">
              <w:rPr>
                <w:rFonts w:ascii="Times New Roman" w:hAnsi="Times New Roman"/>
                <w:i/>
                <w:sz w:val="24"/>
                <w:szCs w:val="24"/>
              </w:rPr>
              <w:t>Снаряжение магазина ПМ 8 патронами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A72" w:rsidRPr="00A26A72" w:rsidRDefault="00A26A72" w:rsidP="00A26A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A72">
              <w:rPr>
                <w:rFonts w:ascii="Times New Roman" w:hAnsi="Times New Roman"/>
                <w:sz w:val="24"/>
                <w:szCs w:val="24"/>
              </w:rPr>
              <w:t>Выполняет каждый участник команды. Время выполнения норматива отсчитывается от подачи команды (сигнала) до доклада о готовности «Готов». Учитывается общее время выполнения.</w:t>
            </w:r>
          </w:p>
        </w:tc>
      </w:tr>
      <w:tr w:rsidR="00A26A72" w:rsidRPr="00A26A72" w:rsidTr="00A26A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A72" w:rsidRPr="00A26A72" w:rsidRDefault="00A26A72" w:rsidP="00A26A72">
            <w:pPr>
              <w:numPr>
                <w:ilvl w:val="0"/>
                <w:numId w:val="17"/>
              </w:numPr>
              <w:ind w:hanging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A72" w:rsidRPr="00A26A72" w:rsidRDefault="00A26A72" w:rsidP="00A26A7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6A72">
              <w:rPr>
                <w:rFonts w:ascii="Times New Roman" w:hAnsi="Times New Roman"/>
                <w:i/>
                <w:sz w:val="24"/>
                <w:szCs w:val="24"/>
              </w:rPr>
              <w:t>Эстафета «Бег в противогазе с автоматом АК-47»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A72" w:rsidRPr="00A26A72" w:rsidRDefault="00A26A72" w:rsidP="00A26A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A72">
              <w:rPr>
                <w:rFonts w:ascii="Times New Roman" w:hAnsi="Times New Roman"/>
                <w:sz w:val="24"/>
                <w:szCs w:val="24"/>
              </w:rPr>
              <w:t xml:space="preserve">Бег проводится </w:t>
            </w:r>
            <w:proofErr w:type="gramStart"/>
            <w:r w:rsidRPr="00A26A72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A26A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26A72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A26A72">
              <w:rPr>
                <w:rFonts w:ascii="Times New Roman" w:hAnsi="Times New Roman"/>
                <w:sz w:val="24"/>
                <w:szCs w:val="24"/>
              </w:rPr>
              <w:t xml:space="preserve"> любой ровной площадке с твердым покрытием, выполняется с высокого старта (1 точка), стартуют одновременно 2 человека. Не второй точке надевается противогаз, берется автомат АК-47. Бег до контрольной точки, Разоружение. Финиш. Сумма времени, набранного всеми участниками команды, является итоговым результатом команды.</w:t>
            </w:r>
          </w:p>
        </w:tc>
      </w:tr>
      <w:tr w:rsidR="00A26A72" w:rsidRPr="00A26A72" w:rsidTr="00A26A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A72" w:rsidRPr="00A26A72" w:rsidRDefault="00A26A72" w:rsidP="00A26A72">
            <w:pPr>
              <w:numPr>
                <w:ilvl w:val="0"/>
                <w:numId w:val="17"/>
              </w:numPr>
              <w:ind w:hanging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A72" w:rsidRPr="00A26A72" w:rsidRDefault="00A26A72" w:rsidP="00A26A7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6A72">
              <w:rPr>
                <w:rFonts w:ascii="Times New Roman" w:hAnsi="Times New Roman"/>
                <w:i/>
                <w:sz w:val="24"/>
                <w:szCs w:val="24"/>
              </w:rPr>
              <w:t>Разведение костра в полевых условиях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A72" w:rsidRPr="00A26A72" w:rsidRDefault="00A26A72" w:rsidP="00A26A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A72">
              <w:rPr>
                <w:rFonts w:ascii="Times New Roman" w:hAnsi="Times New Roman"/>
                <w:sz w:val="24"/>
                <w:szCs w:val="24"/>
              </w:rPr>
              <w:t>Выполняется всей командой.</w:t>
            </w:r>
          </w:p>
          <w:p w:rsidR="00A26A72" w:rsidRPr="00A26A72" w:rsidRDefault="00A26A72" w:rsidP="00A26A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A72">
              <w:rPr>
                <w:rFonts w:ascii="Times New Roman" w:hAnsi="Times New Roman"/>
                <w:sz w:val="24"/>
                <w:szCs w:val="24"/>
              </w:rPr>
              <w:t>Время выполнения задания (без учета времени на заготовку дров)–10 минут.</w:t>
            </w:r>
          </w:p>
          <w:p w:rsidR="00A26A72" w:rsidRPr="00A26A72" w:rsidRDefault="00A26A72" w:rsidP="00A26A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A72">
              <w:rPr>
                <w:rFonts w:ascii="Times New Roman" w:hAnsi="Times New Roman"/>
                <w:sz w:val="24"/>
                <w:szCs w:val="24"/>
              </w:rPr>
              <w:t>Разрешается использовать для разжигания только природные материалы и любое количество спичек, но одновременно можно зажигать только одну спичку.</w:t>
            </w:r>
          </w:p>
          <w:p w:rsidR="00A26A72" w:rsidRPr="00A26A72" w:rsidRDefault="00A26A72" w:rsidP="00A26A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A72">
              <w:rPr>
                <w:rFonts w:ascii="Times New Roman" w:hAnsi="Times New Roman"/>
                <w:sz w:val="24"/>
                <w:szCs w:val="24"/>
              </w:rPr>
              <w:t>Оцениваются следующие критерии:</w:t>
            </w:r>
          </w:p>
          <w:p w:rsidR="00A26A72" w:rsidRPr="00A26A72" w:rsidRDefault="00A26A72" w:rsidP="00A26A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A72">
              <w:rPr>
                <w:rFonts w:ascii="Times New Roman" w:hAnsi="Times New Roman"/>
                <w:sz w:val="24"/>
                <w:szCs w:val="24"/>
              </w:rPr>
              <w:t>1. Правильный выбор места для разжигания костра</w:t>
            </w:r>
          </w:p>
          <w:p w:rsidR="00A26A72" w:rsidRPr="00A26A72" w:rsidRDefault="00A26A72" w:rsidP="00A26A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A72">
              <w:rPr>
                <w:rFonts w:ascii="Times New Roman" w:hAnsi="Times New Roman"/>
                <w:sz w:val="24"/>
                <w:szCs w:val="24"/>
              </w:rPr>
              <w:t>2. Подготовка площадки</w:t>
            </w:r>
          </w:p>
          <w:p w:rsidR="00A26A72" w:rsidRPr="00A26A72" w:rsidRDefault="00A26A72" w:rsidP="00A26A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A72">
              <w:rPr>
                <w:rFonts w:ascii="Times New Roman" w:hAnsi="Times New Roman"/>
                <w:sz w:val="24"/>
                <w:szCs w:val="24"/>
              </w:rPr>
              <w:t>3. Правильная заготовка дров.</w:t>
            </w:r>
          </w:p>
        </w:tc>
      </w:tr>
      <w:tr w:rsidR="00A26A72" w:rsidRPr="00A26A72" w:rsidTr="00A26A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A72" w:rsidRPr="00A26A72" w:rsidRDefault="00A26A72" w:rsidP="00A26A72">
            <w:pPr>
              <w:numPr>
                <w:ilvl w:val="0"/>
                <w:numId w:val="17"/>
              </w:numPr>
              <w:ind w:hanging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A72" w:rsidRPr="00A26A72" w:rsidRDefault="00A26A72" w:rsidP="00A26A7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6A72">
              <w:rPr>
                <w:rFonts w:ascii="Times New Roman" w:hAnsi="Times New Roman"/>
                <w:i/>
                <w:sz w:val="24"/>
                <w:szCs w:val="24"/>
              </w:rPr>
              <w:t>Практическая стрельба с использованием арбалета пистолетного типа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A72" w:rsidRPr="00A26A72" w:rsidRDefault="00A26A72" w:rsidP="00A26A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A72">
              <w:rPr>
                <w:rFonts w:ascii="Times New Roman" w:hAnsi="Times New Roman"/>
                <w:sz w:val="24"/>
                <w:szCs w:val="24"/>
              </w:rPr>
              <w:t xml:space="preserve">Каждый участник Игры делает 3 выстрела из арбалета пистолетного типа в цель с положения «стоя». Максимальный балл </w:t>
            </w:r>
            <w:proofErr w:type="gramStart"/>
            <w:r w:rsidRPr="00A26A72">
              <w:rPr>
                <w:rFonts w:ascii="Times New Roman" w:hAnsi="Times New Roman"/>
                <w:sz w:val="24"/>
                <w:szCs w:val="24"/>
              </w:rPr>
              <w:t>–к</w:t>
            </w:r>
            <w:proofErr w:type="gramEnd"/>
            <w:r w:rsidRPr="00A26A72">
              <w:rPr>
                <w:rFonts w:ascii="Times New Roman" w:hAnsi="Times New Roman"/>
                <w:sz w:val="24"/>
                <w:szCs w:val="24"/>
              </w:rPr>
              <w:t xml:space="preserve">оличество набранных очков всеми участниками команды, поделенное на количество участников. </w:t>
            </w:r>
          </w:p>
        </w:tc>
      </w:tr>
      <w:tr w:rsidR="00A26A72" w:rsidRPr="00A26A72" w:rsidTr="00A26A7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A72" w:rsidRPr="00A26A72" w:rsidRDefault="00A26A72" w:rsidP="00A26A72">
            <w:pPr>
              <w:numPr>
                <w:ilvl w:val="0"/>
                <w:numId w:val="17"/>
              </w:numPr>
              <w:ind w:hanging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A72" w:rsidRPr="00A26A72" w:rsidRDefault="00A26A72" w:rsidP="00A26A7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6A72">
              <w:rPr>
                <w:rFonts w:ascii="Times New Roman" w:hAnsi="Times New Roman"/>
                <w:i/>
                <w:sz w:val="24"/>
                <w:szCs w:val="24"/>
              </w:rPr>
              <w:t>Установка туристической палатки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A72" w:rsidRPr="00A26A72" w:rsidRDefault="00A26A72" w:rsidP="00A26A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A72">
              <w:rPr>
                <w:rFonts w:ascii="Times New Roman" w:hAnsi="Times New Roman"/>
                <w:sz w:val="24"/>
                <w:szCs w:val="24"/>
              </w:rPr>
              <w:t>Выполняется всей командой.</w:t>
            </w:r>
          </w:p>
          <w:p w:rsidR="00A26A72" w:rsidRPr="00A26A72" w:rsidRDefault="00A26A72" w:rsidP="00A26A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A72">
              <w:rPr>
                <w:rFonts w:ascii="Times New Roman" w:hAnsi="Times New Roman"/>
                <w:sz w:val="24"/>
                <w:szCs w:val="24"/>
              </w:rPr>
              <w:t>Задача – установить палатку в контрольное время (КВ) 10 минут.</w:t>
            </w:r>
          </w:p>
          <w:p w:rsidR="00A26A72" w:rsidRPr="00A26A72" w:rsidRDefault="00A26A72" w:rsidP="00A26A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A72">
              <w:rPr>
                <w:rFonts w:ascii="Times New Roman" w:hAnsi="Times New Roman"/>
                <w:sz w:val="24"/>
                <w:szCs w:val="24"/>
              </w:rPr>
              <w:t>Используются каркасные сферические палатки. Оценивается правильность выбора места для установки палатки, постановка, исправление ошибок в течение КВ.</w:t>
            </w:r>
          </w:p>
        </w:tc>
      </w:tr>
    </w:tbl>
    <w:p w:rsidR="00A26A72" w:rsidRPr="00A26A72" w:rsidRDefault="00A26A72" w:rsidP="00A26A7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6A72" w:rsidRPr="00A26A72" w:rsidRDefault="00A26A72" w:rsidP="00A26A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6A72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Заключительная часть- 10 минут</w:t>
      </w:r>
    </w:p>
    <w:p w:rsidR="00A26A72" w:rsidRPr="00A26A72" w:rsidRDefault="00A26A72" w:rsidP="00A26A7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A72">
        <w:rPr>
          <w:rFonts w:ascii="Times New Roman" w:eastAsia="Times New Roman" w:hAnsi="Times New Roman"/>
          <w:sz w:val="24"/>
          <w:szCs w:val="24"/>
          <w:lang w:eastAsia="ru-RU"/>
        </w:rPr>
        <w:t>Подвожу итог занятия.</w:t>
      </w:r>
    </w:p>
    <w:p w:rsidR="00A26A72" w:rsidRPr="00A26A72" w:rsidRDefault="00A26A72" w:rsidP="00A26A7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A72">
        <w:rPr>
          <w:rFonts w:ascii="Times New Roman" w:eastAsia="Times New Roman" w:hAnsi="Times New Roman"/>
          <w:sz w:val="24"/>
          <w:szCs w:val="24"/>
          <w:lang w:eastAsia="ru-RU"/>
        </w:rPr>
        <w:t>Напоминаю тему и цель занятия.</w:t>
      </w:r>
    </w:p>
    <w:p w:rsidR="00A26A72" w:rsidRPr="00A26A72" w:rsidRDefault="00A26A72" w:rsidP="00A26A7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A72">
        <w:rPr>
          <w:rFonts w:ascii="Times New Roman" w:eastAsia="Times New Roman" w:hAnsi="Times New Roman"/>
          <w:sz w:val="24"/>
          <w:szCs w:val="24"/>
          <w:lang w:eastAsia="ru-RU"/>
        </w:rPr>
        <w:t>Отмечаю недостатки и пути их устранения.</w:t>
      </w:r>
    </w:p>
    <w:p w:rsidR="00A26A72" w:rsidRPr="00A26A72" w:rsidRDefault="00A26A72" w:rsidP="00A26A7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6A72">
        <w:rPr>
          <w:rFonts w:ascii="Times New Roman" w:eastAsia="Times New Roman" w:hAnsi="Times New Roman"/>
          <w:sz w:val="24"/>
          <w:szCs w:val="24"/>
          <w:lang w:eastAsia="ru-RU"/>
        </w:rPr>
        <w:t>Объявляю результаты.</w:t>
      </w:r>
    </w:p>
    <w:p w:rsidR="00A26A72" w:rsidRPr="00A26A72" w:rsidRDefault="00A26A72" w:rsidP="00A26A7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6A72" w:rsidRPr="00A26A72" w:rsidRDefault="00A26A72" w:rsidP="009F1C61">
      <w:pPr>
        <w:spacing w:after="0" w:line="240" w:lineRule="auto"/>
        <w:jc w:val="right"/>
        <w:rPr>
          <w:rFonts w:ascii="Times New Roman" w:hAnsi="Times New Roman"/>
        </w:rPr>
      </w:pPr>
    </w:p>
    <w:p w:rsidR="00A26A72" w:rsidRDefault="00A26A72" w:rsidP="009F1C61">
      <w:pPr>
        <w:spacing w:after="0" w:line="240" w:lineRule="auto"/>
        <w:jc w:val="right"/>
      </w:pPr>
    </w:p>
    <w:sectPr w:rsidR="00A26A72" w:rsidSect="009F1C61">
      <w:headerReference w:type="default" r:id="rId12"/>
      <w:footerReference w:type="default" r:id="rId13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01F" w:rsidRDefault="0083501F" w:rsidP="00325DC8">
      <w:pPr>
        <w:spacing w:after="0" w:line="240" w:lineRule="auto"/>
      </w:pPr>
      <w:r>
        <w:separator/>
      </w:r>
    </w:p>
  </w:endnote>
  <w:endnote w:type="continuationSeparator" w:id="0">
    <w:p w:rsidR="0083501F" w:rsidRDefault="0083501F" w:rsidP="00325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DC8" w:rsidRDefault="00A26A72" w:rsidP="00325DC8">
    <w:pPr>
      <w:pStyle w:val="aa"/>
      <w:tabs>
        <w:tab w:val="clear" w:pos="4677"/>
        <w:tab w:val="clear" w:pos="9355"/>
        <w:tab w:val="left" w:pos="2040"/>
      </w:tabs>
      <w:jc w:val="center"/>
      <w:rPr>
        <w:rFonts w:ascii="Times New Roman" w:hAnsi="Times New Roman"/>
      </w:rPr>
    </w:pPr>
    <w:r>
      <w:rPr>
        <w:rFonts w:ascii="Times New Roman" w:hAnsi="Times New Roman"/>
      </w:rPr>
      <w:t>Склярук Игорь Александрович, воспитатель</w:t>
    </w:r>
  </w:p>
  <w:p w:rsidR="00325DC8" w:rsidRPr="00325DC8" w:rsidRDefault="00325DC8" w:rsidP="00325DC8">
    <w:pPr>
      <w:pStyle w:val="aa"/>
      <w:tabs>
        <w:tab w:val="clear" w:pos="4677"/>
        <w:tab w:val="clear" w:pos="9355"/>
        <w:tab w:val="left" w:pos="2040"/>
      </w:tabs>
      <w:jc w:val="center"/>
      <w:rPr>
        <w:rFonts w:ascii="Times New Roman" w:hAnsi="Times New Roman"/>
      </w:rPr>
    </w:pPr>
    <w:r w:rsidRPr="00325DC8">
      <w:rPr>
        <w:rFonts w:ascii="Times New Roman" w:hAnsi="Times New Roman"/>
      </w:rPr>
      <w:t>МБОУ «Красногвардейская гимназия»</w:t>
    </w:r>
  </w:p>
  <w:p w:rsidR="00325DC8" w:rsidRPr="00325DC8" w:rsidRDefault="00325DC8" w:rsidP="00325DC8">
    <w:pPr>
      <w:pStyle w:val="aa"/>
      <w:jc w:val="both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01F" w:rsidRDefault="0083501F" w:rsidP="00325DC8">
      <w:pPr>
        <w:spacing w:after="0" w:line="240" w:lineRule="auto"/>
      </w:pPr>
      <w:r>
        <w:separator/>
      </w:r>
    </w:p>
  </w:footnote>
  <w:footnote w:type="continuationSeparator" w:id="0">
    <w:p w:rsidR="0083501F" w:rsidRDefault="0083501F" w:rsidP="00325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300970"/>
      <w:docPartObj>
        <w:docPartGallery w:val="Page Numbers (Top of Page)"/>
        <w:docPartUnique/>
      </w:docPartObj>
    </w:sdtPr>
    <w:sdtEndPr/>
    <w:sdtContent>
      <w:p w:rsidR="006D7FB0" w:rsidRDefault="006D7FB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0193">
          <w:rPr>
            <w:noProof/>
          </w:rPr>
          <w:t>4</w:t>
        </w:r>
        <w:r>
          <w:fldChar w:fldCharType="end"/>
        </w:r>
      </w:p>
    </w:sdtContent>
  </w:sdt>
  <w:p w:rsidR="006D7FB0" w:rsidRDefault="006D7FB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1235396"/>
    <w:multiLevelType w:val="hybridMultilevel"/>
    <w:tmpl w:val="2C6818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F7002B"/>
    <w:multiLevelType w:val="hybridMultilevel"/>
    <w:tmpl w:val="35E047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C6105B"/>
    <w:multiLevelType w:val="multilevel"/>
    <w:tmpl w:val="37FE7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A07632"/>
    <w:multiLevelType w:val="multilevel"/>
    <w:tmpl w:val="7AF48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760376"/>
    <w:multiLevelType w:val="multilevel"/>
    <w:tmpl w:val="01F2E57E"/>
    <w:lvl w:ilvl="0">
      <w:start w:val="1"/>
      <w:numFmt w:val="decimal"/>
      <w:lvlText w:val="%1."/>
      <w:lvlJc w:val="left"/>
      <w:pPr>
        <w:ind w:left="-207" w:hanging="360"/>
      </w:pPr>
      <w:rPr>
        <w:b w:val="0"/>
      </w:rPr>
    </w:lvl>
    <w:lvl w:ilvl="1">
      <w:start w:val="4"/>
      <w:numFmt w:val="decimal"/>
      <w:isLgl/>
      <w:lvlText w:val="%1.%2."/>
      <w:lvlJc w:val="left"/>
      <w:pPr>
        <w:ind w:left="76" w:hanging="360"/>
      </w:pPr>
    </w:lvl>
    <w:lvl w:ilvl="2">
      <w:start w:val="1"/>
      <w:numFmt w:val="decimal"/>
      <w:isLgl/>
      <w:lvlText w:val="%1.%2.%3."/>
      <w:lvlJc w:val="left"/>
      <w:pPr>
        <w:ind w:left="719" w:hanging="720"/>
      </w:pPr>
    </w:lvl>
    <w:lvl w:ilvl="3">
      <w:start w:val="1"/>
      <w:numFmt w:val="decimal"/>
      <w:isLgl/>
      <w:lvlText w:val="%1.%2.%3.%4."/>
      <w:lvlJc w:val="left"/>
      <w:pPr>
        <w:ind w:left="1002" w:hanging="720"/>
      </w:pPr>
    </w:lvl>
    <w:lvl w:ilvl="4">
      <w:start w:val="1"/>
      <w:numFmt w:val="decimal"/>
      <w:isLgl/>
      <w:lvlText w:val="%1.%2.%3.%4.%5."/>
      <w:lvlJc w:val="left"/>
      <w:pPr>
        <w:ind w:left="1645" w:hanging="1080"/>
      </w:pPr>
    </w:lvl>
    <w:lvl w:ilvl="5">
      <w:start w:val="1"/>
      <w:numFmt w:val="decimal"/>
      <w:isLgl/>
      <w:lvlText w:val="%1.%2.%3.%4.%5.%6."/>
      <w:lvlJc w:val="left"/>
      <w:pPr>
        <w:ind w:left="1928" w:hanging="1080"/>
      </w:pPr>
    </w:lvl>
    <w:lvl w:ilvl="6">
      <w:start w:val="1"/>
      <w:numFmt w:val="decimal"/>
      <w:isLgl/>
      <w:lvlText w:val="%1.%2.%3.%4.%5.%6.%7."/>
      <w:lvlJc w:val="left"/>
      <w:pPr>
        <w:ind w:left="2571" w:hanging="1440"/>
      </w:pPr>
    </w:lvl>
    <w:lvl w:ilvl="7">
      <w:start w:val="1"/>
      <w:numFmt w:val="decimal"/>
      <w:isLgl/>
      <w:lvlText w:val="%1.%2.%3.%4.%5.%6.%7.%8."/>
      <w:lvlJc w:val="left"/>
      <w:pPr>
        <w:ind w:left="2854" w:hanging="1440"/>
      </w:pPr>
    </w:lvl>
    <w:lvl w:ilvl="8">
      <w:start w:val="1"/>
      <w:numFmt w:val="decimal"/>
      <w:isLgl/>
      <w:lvlText w:val="%1.%2.%3.%4.%5.%6.%7.%8.%9."/>
      <w:lvlJc w:val="left"/>
      <w:pPr>
        <w:ind w:left="3497" w:hanging="1800"/>
      </w:pPr>
    </w:lvl>
  </w:abstractNum>
  <w:abstractNum w:abstractNumId="6">
    <w:nsid w:val="198A05B1"/>
    <w:multiLevelType w:val="multilevel"/>
    <w:tmpl w:val="FCEA61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4571BD"/>
    <w:multiLevelType w:val="hybridMultilevel"/>
    <w:tmpl w:val="70422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A85205"/>
    <w:multiLevelType w:val="multilevel"/>
    <w:tmpl w:val="83F85C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77043C"/>
    <w:multiLevelType w:val="multilevel"/>
    <w:tmpl w:val="3F109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973779"/>
    <w:multiLevelType w:val="hybridMultilevel"/>
    <w:tmpl w:val="D72E9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FA7094"/>
    <w:multiLevelType w:val="hybridMultilevel"/>
    <w:tmpl w:val="372AD334"/>
    <w:lvl w:ilvl="0" w:tplc="04190005">
      <w:start w:val="1"/>
      <w:numFmt w:val="bullet"/>
      <w:lvlText w:val=""/>
      <w:lvlJc w:val="left"/>
      <w:pPr>
        <w:ind w:left="87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2">
    <w:nsid w:val="46EC1F04"/>
    <w:multiLevelType w:val="hybridMultilevel"/>
    <w:tmpl w:val="09683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7E3ABD"/>
    <w:multiLevelType w:val="multilevel"/>
    <w:tmpl w:val="3A2E4C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BA40D81"/>
    <w:multiLevelType w:val="hybridMultilevel"/>
    <w:tmpl w:val="4F26BF6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5B2591A"/>
    <w:multiLevelType w:val="hybridMultilevel"/>
    <w:tmpl w:val="CE681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033A79"/>
    <w:multiLevelType w:val="multilevel"/>
    <w:tmpl w:val="DFEAA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12"/>
  </w:num>
  <w:num w:numId="5">
    <w:abstractNumId w:val="15"/>
  </w:num>
  <w:num w:numId="6">
    <w:abstractNumId w:val="10"/>
  </w:num>
  <w:num w:numId="7">
    <w:abstractNumId w:val="4"/>
  </w:num>
  <w:num w:numId="8">
    <w:abstractNumId w:val="6"/>
  </w:num>
  <w:num w:numId="9">
    <w:abstractNumId w:val="8"/>
  </w:num>
  <w:num w:numId="10">
    <w:abstractNumId w:val="13"/>
  </w:num>
  <w:num w:numId="11">
    <w:abstractNumId w:val="16"/>
  </w:num>
  <w:num w:numId="12">
    <w:abstractNumId w:val="9"/>
  </w:num>
  <w:num w:numId="13">
    <w:abstractNumId w:val="3"/>
  </w:num>
  <w:num w:numId="14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0"/>
    <w:lvlOverride w:ilvl="0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0DAB"/>
    <w:rsid w:val="000C29B8"/>
    <w:rsid w:val="001A0193"/>
    <w:rsid w:val="001A0C9E"/>
    <w:rsid w:val="00296EAF"/>
    <w:rsid w:val="00303B02"/>
    <w:rsid w:val="00325DC8"/>
    <w:rsid w:val="004C6D2F"/>
    <w:rsid w:val="005551D1"/>
    <w:rsid w:val="006218EF"/>
    <w:rsid w:val="00651FC4"/>
    <w:rsid w:val="006545EC"/>
    <w:rsid w:val="006A5465"/>
    <w:rsid w:val="006D7FB0"/>
    <w:rsid w:val="0074477B"/>
    <w:rsid w:val="007C4172"/>
    <w:rsid w:val="0082514E"/>
    <w:rsid w:val="00830CF0"/>
    <w:rsid w:val="00832A6C"/>
    <w:rsid w:val="008345FF"/>
    <w:rsid w:val="0083501F"/>
    <w:rsid w:val="008518BA"/>
    <w:rsid w:val="009F1C61"/>
    <w:rsid w:val="00A26A72"/>
    <w:rsid w:val="00B158B5"/>
    <w:rsid w:val="00C12FCA"/>
    <w:rsid w:val="00C50DAB"/>
    <w:rsid w:val="00C9054D"/>
    <w:rsid w:val="00CC7054"/>
    <w:rsid w:val="00D3249E"/>
    <w:rsid w:val="00D76E61"/>
    <w:rsid w:val="00E07093"/>
    <w:rsid w:val="00EB5FEB"/>
    <w:rsid w:val="00F536A3"/>
    <w:rsid w:val="00F705A7"/>
    <w:rsid w:val="00FA05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14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82514E"/>
    <w:rPr>
      <w:color w:val="0000FF"/>
      <w:u w:val="single"/>
    </w:rPr>
  </w:style>
  <w:style w:type="paragraph" w:customStyle="1" w:styleId="Iauiue1">
    <w:name w:val="Iau?iue1"/>
    <w:rsid w:val="0082514E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4">
    <w:name w:val="Balloon Text"/>
    <w:basedOn w:val="a"/>
    <w:link w:val="a5"/>
    <w:uiPriority w:val="99"/>
    <w:semiHidden/>
    <w:unhideWhenUsed/>
    <w:rsid w:val="00825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514E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39"/>
    <w:rsid w:val="00296E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51FC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25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25DC8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325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25DC8"/>
    <w:rPr>
      <w:rFonts w:ascii="Calibri" w:eastAsia="Calibri" w:hAnsi="Calibri" w:cs="Times New Roman"/>
    </w:rPr>
  </w:style>
  <w:style w:type="paragraph" w:styleId="ac">
    <w:name w:val="Title"/>
    <w:basedOn w:val="a"/>
    <w:next w:val="a"/>
    <w:link w:val="ad"/>
    <w:uiPriority w:val="10"/>
    <w:qFormat/>
    <w:rsid w:val="00C12F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d">
    <w:name w:val="Название Знак"/>
    <w:basedOn w:val="a0"/>
    <w:link w:val="ac"/>
    <w:uiPriority w:val="10"/>
    <w:rsid w:val="00C12F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C12FC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C12FC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0">
    <w:name w:val="Normal (Web)"/>
    <w:basedOn w:val="a"/>
    <w:uiPriority w:val="99"/>
    <w:semiHidden/>
    <w:unhideWhenUsed/>
    <w:rsid w:val="00A26A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A26A72"/>
  </w:style>
  <w:style w:type="character" w:customStyle="1" w:styleId="c0">
    <w:name w:val="c0"/>
    <w:basedOn w:val="a0"/>
    <w:rsid w:val="00A26A72"/>
  </w:style>
  <w:style w:type="table" w:customStyle="1" w:styleId="1">
    <w:name w:val="Сетка таблицы1"/>
    <w:basedOn w:val="a1"/>
    <w:next w:val="a6"/>
    <w:uiPriority w:val="59"/>
    <w:rsid w:val="00A26A7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14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82514E"/>
    <w:rPr>
      <w:color w:val="0000FF"/>
      <w:u w:val="single"/>
    </w:rPr>
  </w:style>
  <w:style w:type="paragraph" w:customStyle="1" w:styleId="Iauiue1">
    <w:name w:val="Iau?iue1"/>
    <w:rsid w:val="0082514E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4">
    <w:name w:val="Balloon Text"/>
    <w:basedOn w:val="a"/>
    <w:link w:val="a5"/>
    <w:uiPriority w:val="99"/>
    <w:semiHidden/>
    <w:unhideWhenUsed/>
    <w:rsid w:val="00825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514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7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C7B960AA4D1445EA73387E9F3DE13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AA17F1-3A37-4AFB-9FD3-31E6969C078D}"/>
      </w:docPartPr>
      <w:docPartBody>
        <w:p w:rsidR="00EA5273" w:rsidRDefault="001D25EE" w:rsidP="001D25EE">
          <w:pPr>
            <w:pStyle w:val="9C7B960AA4D1445EA73387E9F3DE13C0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5EE"/>
    <w:rsid w:val="001D25EE"/>
    <w:rsid w:val="00513465"/>
    <w:rsid w:val="0055787E"/>
    <w:rsid w:val="006419D5"/>
    <w:rsid w:val="00EA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C7B960AA4D1445EA73387E9F3DE13C0">
    <w:name w:val="9C7B960AA4D1445EA73387E9F3DE13C0"/>
    <w:rsid w:val="001D25E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C7B960AA4D1445EA73387E9F3DE13C0">
    <w:name w:val="9C7B960AA4D1445EA73387E9F3DE13C0"/>
    <w:rsid w:val="001D25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   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C077EB-A300-4397-8FFD-E1B4E5279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3157</Words>
  <Characters>17997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Формирование функциональной   грамотности на уроках русского языка и литературы как новая парадигма   образовательного  процесса </vt:lpstr>
    </vt:vector>
  </TitlesOfParts>
  <Company/>
  <LinksUpToDate>false</LinksUpToDate>
  <CharactersWithSpaces>21112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Создание ситуации успеха для каждого ребенка  </dc:title>
  <dc:subject>  Обобщенный опыт работы </dc:subject>
  <dc:creator>windows</dc:creator>
  <cp:lastModifiedBy>1</cp:lastModifiedBy>
  <cp:revision>11</cp:revision>
  <cp:lastPrinted>2019-03-04T11:12:00Z</cp:lastPrinted>
  <dcterms:created xsi:type="dcterms:W3CDTF">2019-03-21T19:38:00Z</dcterms:created>
  <dcterms:modified xsi:type="dcterms:W3CDTF">2022-03-15T20:52:00Z</dcterms:modified>
</cp:coreProperties>
</file>